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F4" w:rsidRPr="00626FA2" w:rsidRDefault="00486DF4" w:rsidP="00724D55">
      <w:pPr>
        <w:pStyle w:val="Sinespaciado"/>
        <w:jc w:val="left"/>
        <w:rPr>
          <w:sz w:val="32"/>
          <w:szCs w:val="32"/>
          <w:lang w:val="es-CO"/>
        </w:rPr>
      </w:pPr>
      <w:r w:rsidRPr="00626FA2">
        <w:rPr>
          <w:rFonts w:ascii="Calibri" w:hAnsi="Calibri"/>
          <w:b/>
          <w:color w:val="CC0066"/>
          <w:sz w:val="32"/>
          <w:szCs w:val="32"/>
          <w:u w:val="single"/>
          <w:lang w:val="es-CO"/>
        </w:rPr>
        <w:t>Plan de Unidad Didáctica</w:t>
      </w:r>
    </w:p>
    <w:p w:rsidR="008532EE" w:rsidRPr="00626FA2" w:rsidRDefault="008532EE" w:rsidP="00AC0D80">
      <w:pPr>
        <w:pStyle w:val="Sinespaciado"/>
        <w:jc w:val="left"/>
        <w:rPr>
          <w:rFonts w:ascii="Calibri" w:hAnsi="Calibri"/>
          <w:b/>
          <w:sz w:val="24"/>
          <w:szCs w:val="24"/>
          <w:lang w:val="es-CO"/>
        </w:rPr>
      </w:pPr>
    </w:p>
    <w:tbl>
      <w:tblPr>
        <w:tblStyle w:val="Tablaconcuadrcula"/>
        <w:tblW w:w="978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3"/>
        <w:gridCol w:w="985"/>
        <w:gridCol w:w="2835"/>
        <w:gridCol w:w="2694"/>
        <w:gridCol w:w="1994"/>
      </w:tblGrid>
      <w:tr w:rsidR="00AC0D80" w:rsidRPr="00626FA2" w:rsidTr="00F8054C">
        <w:tc>
          <w:tcPr>
            <w:tcW w:w="9781" w:type="dxa"/>
            <w:gridSpan w:val="5"/>
            <w:shd w:val="clear" w:color="auto" w:fill="7B7B7B" w:themeFill="accent3" w:themeFillShade="BF"/>
          </w:tcPr>
          <w:p w:rsidR="00AC0D80" w:rsidRPr="00626FA2" w:rsidRDefault="008B7E1E" w:rsidP="00345256">
            <w:pPr>
              <w:pStyle w:val="Sinespaciado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Autor de la Unidad</w:t>
            </w:r>
          </w:p>
        </w:tc>
      </w:tr>
      <w:tr w:rsidR="008B7E1E" w:rsidRPr="00626FA2" w:rsidTr="00FB389A">
        <w:trPr>
          <w:trHeight w:val="305"/>
        </w:trPr>
        <w:tc>
          <w:tcPr>
            <w:tcW w:w="2258" w:type="dxa"/>
            <w:gridSpan w:val="2"/>
            <w:shd w:val="clear" w:color="auto" w:fill="F2F2F2" w:themeFill="background1" w:themeFillShade="F2"/>
          </w:tcPr>
          <w:p w:rsidR="008B7E1E" w:rsidRPr="00626FA2" w:rsidRDefault="008B7E1E" w:rsidP="00AD61F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Nombres y Apellidos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8B7E1E" w:rsidRPr="00626FA2" w:rsidRDefault="00A71BC6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Luis Enrique Restrepo Gales</w:t>
            </w:r>
          </w:p>
        </w:tc>
      </w:tr>
      <w:tr w:rsidR="008B7E1E" w:rsidRPr="00084877" w:rsidTr="00FB389A">
        <w:trPr>
          <w:trHeight w:val="305"/>
        </w:trPr>
        <w:tc>
          <w:tcPr>
            <w:tcW w:w="2258" w:type="dxa"/>
            <w:gridSpan w:val="2"/>
            <w:shd w:val="clear" w:color="auto" w:fill="F2F2F2" w:themeFill="background1" w:themeFillShade="F2"/>
          </w:tcPr>
          <w:p w:rsidR="008B7E1E" w:rsidRPr="00626FA2" w:rsidRDefault="008B7E1E" w:rsidP="00AD61F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Institución Educativa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8B7E1E" w:rsidRPr="00626FA2" w:rsidRDefault="00507A18" w:rsidP="00507A18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I.E. T</w:t>
            </w:r>
            <w:r w:rsidR="00A71BC6">
              <w:rPr>
                <w:rFonts w:ascii="Calibri" w:hAnsi="Calibri"/>
                <w:sz w:val="24"/>
                <w:szCs w:val="24"/>
                <w:lang w:val="es-CO"/>
              </w:rPr>
              <w:t xml:space="preserve">écnica 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A</w:t>
            </w:r>
            <w:r w:rsidR="00A71BC6">
              <w:rPr>
                <w:rFonts w:ascii="Calibri" w:hAnsi="Calibri"/>
                <w:sz w:val="24"/>
                <w:szCs w:val="24"/>
                <w:lang w:val="es-CO"/>
              </w:rPr>
              <w:t>gropecuaria Ricardo Castellar Barrios</w:t>
            </w:r>
          </w:p>
        </w:tc>
      </w:tr>
      <w:tr w:rsidR="008B7E1E" w:rsidRPr="00626FA2" w:rsidTr="00FB389A">
        <w:trPr>
          <w:trHeight w:val="305"/>
        </w:trPr>
        <w:tc>
          <w:tcPr>
            <w:tcW w:w="2258" w:type="dxa"/>
            <w:gridSpan w:val="2"/>
            <w:shd w:val="clear" w:color="auto" w:fill="F2F2F2" w:themeFill="background1" w:themeFillShade="F2"/>
          </w:tcPr>
          <w:p w:rsidR="008B7E1E" w:rsidRPr="00626FA2" w:rsidRDefault="008B7E1E" w:rsidP="00AD61F2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Ciudad, Departamento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8B7E1E" w:rsidRPr="00626FA2" w:rsidRDefault="00060798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Achí, Bolívar </w:t>
            </w:r>
          </w:p>
        </w:tc>
      </w:tr>
      <w:tr w:rsidR="00AC0D80" w:rsidRPr="00084877" w:rsidTr="00F8054C">
        <w:tc>
          <w:tcPr>
            <w:tcW w:w="9781" w:type="dxa"/>
            <w:gridSpan w:val="5"/>
            <w:shd w:val="clear" w:color="auto" w:fill="CC0066"/>
          </w:tcPr>
          <w:p w:rsidR="00AC0D80" w:rsidRPr="00626FA2" w:rsidRDefault="00827A86" w:rsidP="00827A86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¿Qué?</w:t>
            </w:r>
            <w:r w:rsidR="00424D7C"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- </w:t>
            </w:r>
            <w:r w:rsidR="00146A56"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Descripción general de la U</w:t>
            </w: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nidad</w:t>
            </w:r>
          </w:p>
        </w:tc>
      </w:tr>
      <w:tr w:rsidR="00AC0D80" w:rsidRPr="006178C1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AC0D80" w:rsidRPr="00626FA2" w:rsidRDefault="00F1148A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Título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AC0D80" w:rsidRPr="00626FA2" w:rsidRDefault="006178C1" w:rsidP="00345256">
            <w:pPr>
              <w:pStyle w:val="Sinespaciado"/>
              <w:jc w:val="left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Propiedades de los triángulos</w:t>
            </w:r>
          </w:p>
        </w:tc>
      </w:tr>
      <w:tr w:rsidR="00AC0D80" w:rsidRPr="00084877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AC0D80" w:rsidRPr="00626FA2" w:rsidRDefault="00FC420F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Resumen de la Unidad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AC0D80" w:rsidRPr="002657DA" w:rsidRDefault="00612BCD" w:rsidP="00612BCD">
            <w:pPr>
              <w:pStyle w:val="Sinespaciado"/>
              <w:rPr>
                <w:rFonts w:ascii="Calibri" w:hAnsi="Calibri"/>
                <w:sz w:val="24"/>
                <w:szCs w:val="24"/>
                <w:lang w:val="es-ES"/>
              </w:rPr>
            </w:pPr>
            <w:r w:rsidRPr="002657DA">
              <w:rPr>
                <w:rFonts w:ascii="Calibri" w:hAnsi="Calibri"/>
                <w:sz w:val="24"/>
                <w:szCs w:val="24"/>
                <w:lang w:val="es-ES"/>
              </w:rPr>
              <w:t xml:space="preserve">Un </w:t>
            </w:r>
            <w:r w:rsidRPr="002657DA">
              <w:rPr>
                <w:rFonts w:ascii="Calibri" w:hAnsi="Calibri"/>
                <w:i/>
                <w:iCs/>
                <w:sz w:val="24"/>
                <w:szCs w:val="24"/>
                <w:lang w:val="es-ES"/>
              </w:rPr>
              <w:t>triángulo</w:t>
            </w:r>
            <w:r w:rsidRPr="002657DA">
              <w:rPr>
                <w:rFonts w:ascii="Calibri" w:hAnsi="Calibri"/>
                <w:sz w:val="24"/>
                <w:szCs w:val="24"/>
                <w:lang w:val="es-ES"/>
              </w:rPr>
              <w:t xml:space="preserve"> puede ser definido como un polígono de tres lados, o como un polígono con tres vértices.</w:t>
            </w:r>
          </w:p>
          <w:p w:rsidR="00612BCD" w:rsidRPr="002657DA" w:rsidRDefault="00612BCD" w:rsidP="00612BCD">
            <w:pPr>
              <w:pStyle w:val="Sinespaciado"/>
              <w:rPr>
                <w:rFonts w:ascii="Calibri" w:hAnsi="Calibri"/>
                <w:sz w:val="24"/>
                <w:szCs w:val="24"/>
                <w:lang w:val="es-ES"/>
              </w:rPr>
            </w:pPr>
            <w:r w:rsidRPr="002657DA">
              <w:rPr>
                <w:rFonts w:ascii="Calibri" w:hAnsi="Calibri"/>
                <w:sz w:val="24"/>
                <w:szCs w:val="24"/>
                <w:lang w:val="es-ES"/>
              </w:rPr>
              <w:t>El triángulo es el polígono más simple y el único que no tiene diagonal. Tres puntos no alineados definen siempre un triángulo.</w:t>
            </w:r>
          </w:p>
          <w:p w:rsidR="00612BCD" w:rsidRPr="002657DA" w:rsidRDefault="00612BCD" w:rsidP="00612BCD">
            <w:pPr>
              <w:pStyle w:val="Sinespaciado"/>
              <w:rPr>
                <w:rFonts w:ascii="Calibri" w:hAnsi="Calibri"/>
                <w:sz w:val="24"/>
                <w:szCs w:val="24"/>
                <w:lang w:val="es-ES"/>
              </w:rPr>
            </w:pPr>
            <w:r w:rsidRPr="002657DA">
              <w:rPr>
                <w:rFonts w:ascii="Calibri" w:hAnsi="Calibri"/>
                <w:sz w:val="24"/>
                <w:szCs w:val="24"/>
                <w:lang w:val="es-ES"/>
              </w:rPr>
              <w:t>Propiedades:</w:t>
            </w:r>
          </w:p>
          <w:p w:rsidR="00612BCD" w:rsidRDefault="00E3008F" w:rsidP="00612BCD">
            <w:pPr>
              <w:pStyle w:val="Sinespaciado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>Suma de los ángulos internos de un triángulo.</w:t>
            </w:r>
          </w:p>
          <w:p w:rsidR="00E3008F" w:rsidRDefault="00E3008F" w:rsidP="00124284">
            <w:pPr>
              <w:pStyle w:val="Sinespaciado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>Valor de un</w:t>
            </w:r>
            <w:r w:rsidRPr="00E3008F">
              <w:rPr>
                <w:rFonts w:ascii="Calibri" w:hAnsi="Calibri"/>
                <w:sz w:val="24"/>
                <w:szCs w:val="24"/>
                <w:lang w:val="es-ES"/>
              </w:rPr>
              <w:t xml:space="preserve"> ángulo </w:t>
            </w:r>
            <w:r>
              <w:rPr>
                <w:rFonts w:ascii="Calibri" w:hAnsi="Calibri"/>
                <w:sz w:val="24"/>
                <w:szCs w:val="24"/>
                <w:lang w:val="es-ES"/>
              </w:rPr>
              <w:t>externo</w:t>
            </w:r>
            <w:r w:rsidRPr="00E3008F">
              <w:rPr>
                <w:rFonts w:ascii="Calibri" w:hAnsi="Calibri"/>
                <w:sz w:val="24"/>
                <w:szCs w:val="24"/>
                <w:lang w:val="es-ES"/>
              </w:rPr>
              <w:t xml:space="preserve"> de un triángulo</w:t>
            </w:r>
            <w:r>
              <w:rPr>
                <w:rFonts w:ascii="Calibri" w:hAnsi="Calibri"/>
                <w:sz w:val="24"/>
                <w:szCs w:val="24"/>
                <w:lang w:val="es-ES"/>
              </w:rPr>
              <w:t>.</w:t>
            </w:r>
          </w:p>
          <w:p w:rsidR="002657DA" w:rsidRPr="00E3008F" w:rsidRDefault="00E3008F" w:rsidP="00124284">
            <w:pPr>
              <w:pStyle w:val="Sinespaciado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 xml:space="preserve">En un triángulo a mayor lado se opone mayor ángulo. </w:t>
            </w:r>
          </w:p>
          <w:p w:rsidR="00612BCD" w:rsidRPr="00626FA2" w:rsidRDefault="00612BCD" w:rsidP="002657DA">
            <w:pPr>
              <w:pStyle w:val="Sinespaciado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AC0D80" w:rsidRPr="00612BCD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AC0D80" w:rsidRPr="00626FA2" w:rsidRDefault="00FC420F" w:rsidP="00424D7C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Área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AC0D80" w:rsidRPr="00626FA2" w:rsidRDefault="004D0F49" w:rsidP="00FC420F">
            <w:pPr>
              <w:pStyle w:val="Sinespaciado"/>
              <w:jc w:val="left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Matemáticas: Geometría</w:t>
            </w:r>
            <w:r w:rsidR="00FC420F" w:rsidRPr="00626FA2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</w:t>
            </w:r>
          </w:p>
        </w:tc>
      </w:tr>
      <w:tr w:rsidR="00424D7C" w:rsidRPr="00612BCD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424D7C" w:rsidRPr="00626FA2" w:rsidRDefault="00D1497F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Temas principales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1E7F7A" w:rsidRDefault="002657DA" w:rsidP="004D0F49">
            <w:pPr>
              <w:pStyle w:val="Sinespaciado"/>
              <w:numPr>
                <w:ilvl w:val="0"/>
                <w:numId w:val="17"/>
              </w:numPr>
              <w:jc w:val="left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Propiedades de los </w:t>
            </w:r>
            <w:r w:rsidR="006F2AE3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triángulos.</w:t>
            </w:r>
          </w:p>
          <w:p w:rsidR="008B2BF0" w:rsidRDefault="008B2BF0" w:rsidP="002657DA">
            <w:pPr>
              <w:pStyle w:val="Sinespaciado"/>
              <w:ind w:left="360"/>
              <w:jc w:val="left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</w:p>
          <w:p w:rsidR="005B758F" w:rsidRPr="00626FA2" w:rsidRDefault="005B758F" w:rsidP="008B2BF0">
            <w:pPr>
              <w:pStyle w:val="Sinespaciado"/>
              <w:ind w:left="360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424D7C" w:rsidRPr="00084877" w:rsidTr="00F8054C">
        <w:tc>
          <w:tcPr>
            <w:tcW w:w="9781" w:type="dxa"/>
            <w:gridSpan w:val="5"/>
            <w:shd w:val="clear" w:color="auto" w:fill="CC0066"/>
          </w:tcPr>
          <w:p w:rsidR="00424D7C" w:rsidRPr="00626FA2" w:rsidRDefault="008E004B" w:rsidP="008E004B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¿Por qué?</w:t>
            </w:r>
            <w:r w:rsidR="00424D7C"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</w:t>
            </w: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–</w:t>
            </w:r>
            <w:r w:rsidR="00424D7C"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</w:t>
            </w: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Fundamentos de la Unidad</w:t>
            </w:r>
          </w:p>
        </w:tc>
      </w:tr>
      <w:tr w:rsidR="00424D7C" w:rsidRPr="00084877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424D7C" w:rsidRPr="00626FA2" w:rsidRDefault="00A33806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Estándares</w:t>
            </w:r>
            <w:r w:rsidR="008E004B" w:rsidRPr="00626FA2">
              <w:rPr>
                <w:rFonts w:ascii="Calibri" w:hAnsi="Calibri"/>
                <w:sz w:val="24"/>
                <w:szCs w:val="24"/>
                <w:lang w:val="es-CO"/>
              </w:rPr>
              <w:t xml:space="preserve"> Curriculares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C65C47" w:rsidRPr="00C65C47" w:rsidRDefault="00CE4230" w:rsidP="00C65C47">
            <w:pPr>
              <w:pStyle w:val="Sinespaciado"/>
              <w:jc w:val="left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CO"/>
              </w:rPr>
            </w:pPr>
            <w:r w:rsidRPr="00C65C47"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CO"/>
              </w:rPr>
              <w:t xml:space="preserve">Estándares de matemáticas: </w:t>
            </w:r>
          </w:p>
          <w:p w:rsidR="00424D7C" w:rsidRPr="00C23EDE" w:rsidRDefault="00C65C47" w:rsidP="00C65C47">
            <w:pPr>
              <w:pStyle w:val="Sinespaciado"/>
              <w:jc w:val="left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CO"/>
              </w:rPr>
            </w:pPr>
            <w:r w:rsidRPr="00C23EDE"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CO"/>
              </w:rPr>
              <w:t>P</w:t>
            </w:r>
            <w:r w:rsidR="00CE4230" w:rsidRPr="00C23EDE"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CO"/>
              </w:rPr>
              <w:t xml:space="preserve">ensamiento </w:t>
            </w:r>
            <w:r w:rsidRPr="00C23EDE"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CO"/>
              </w:rPr>
              <w:t>métrico y sistema de medidas</w:t>
            </w:r>
            <w:r w:rsidR="00CE4230" w:rsidRPr="00C23EDE"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CO"/>
              </w:rPr>
              <w:t>.</w:t>
            </w:r>
          </w:p>
          <w:p w:rsidR="000F50E2" w:rsidRDefault="00C23EDE" w:rsidP="00C65C47">
            <w:pPr>
              <w:adjustRightInd w:val="0"/>
              <w:rPr>
                <w:rFonts w:ascii="Calibri" w:hAnsi="Calibri" w:cs="MyriadPro-Regular"/>
                <w:sz w:val="24"/>
                <w:szCs w:val="24"/>
                <w:lang w:val="es-CO"/>
              </w:rPr>
            </w:pPr>
            <w:r>
              <w:rPr>
                <w:rFonts w:ascii="Calibri" w:hAnsi="Calibri" w:cs="MyriadPro-Regular"/>
                <w:sz w:val="24"/>
                <w:szCs w:val="24"/>
                <w:lang w:val="es-CO"/>
              </w:rPr>
              <w:t>-</w:t>
            </w:r>
            <w:r w:rsidR="0069780C">
              <w:rPr>
                <w:rFonts w:ascii="Calibri" w:hAnsi="Calibri" w:cs="MyriadPro-Regular"/>
                <w:sz w:val="24"/>
                <w:szCs w:val="24"/>
                <w:lang w:val="es-CO"/>
              </w:rPr>
              <w:t xml:space="preserve"> Clasiﬁ</w:t>
            </w:r>
            <w:r w:rsidR="0069780C" w:rsidRPr="0069780C">
              <w:rPr>
                <w:rFonts w:ascii="Calibri" w:hAnsi="Calibri" w:cs="MyriadPro-Regular"/>
                <w:sz w:val="24"/>
                <w:szCs w:val="24"/>
                <w:lang w:val="es-CO"/>
              </w:rPr>
              <w:t xml:space="preserve">co polígonos en relación con sus propiedades. </w:t>
            </w:r>
          </w:p>
          <w:p w:rsidR="00CE4230" w:rsidRPr="00626FA2" w:rsidRDefault="00CE4230" w:rsidP="00AE3616">
            <w:pPr>
              <w:pStyle w:val="Textoindependiente2"/>
              <w:tabs>
                <w:tab w:val="num" w:pos="360"/>
              </w:tabs>
              <w:suppressAutoHyphens w:val="0"/>
              <w:spacing w:line="240" w:lineRule="auto"/>
              <w:ind w:left="340" w:hanging="340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424D7C" w:rsidRPr="00084877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424D7C" w:rsidRPr="00626FA2" w:rsidRDefault="008A4439" w:rsidP="00345256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Objetivos de Aprendizaje</w:t>
            </w:r>
            <w:r w:rsidR="00424D7C" w:rsidRPr="00626FA2"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tbl>
            <w:tblPr>
              <w:tblStyle w:val="Tablaconcuadrcula"/>
              <w:tblW w:w="7367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6129"/>
            </w:tblGrid>
            <w:tr w:rsidR="00AF5DBC" w:rsidRPr="00084877" w:rsidTr="00084877">
              <w:trPr>
                <w:trHeight w:val="1691"/>
              </w:trPr>
              <w:tc>
                <w:tcPr>
                  <w:tcW w:w="1238" w:type="dxa"/>
                </w:tcPr>
                <w:p w:rsidR="00AF5DBC" w:rsidRPr="00626FA2" w:rsidRDefault="00AF5DBC" w:rsidP="00AF5DBC">
                  <w:pPr>
                    <w:spacing w:line="360" w:lineRule="auto"/>
                    <w:rPr>
                      <w:lang w:val="es-CO"/>
                    </w:rPr>
                  </w:pPr>
                  <w:r w:rsidRPr="00626FA2">
                    <w:rPr>
                      <w:lang w:val="es-CO"/>
                    </w:rPr>
                    <w:t>Cognitivo</w:t>
                  </w:r>
                </w:p>
              </w:tc>
              <w:tc>
                <w:tcPr>
                  <w:tcW w:w="6129" w:type="dxa"/>
                </w:tcPr>
                <w:p w:rsidR="008E642B" w:rsidRDefault="00AF5DBC" w:rsidP="00AF5DBC">
                  <w:pPr>
                    <w:spacing w:line="276" w:lineRule="auto"/>
                    <w:rPr>
                      <w:rFonts w:ascii="Calibri" w:hAnsi="Calibri"/>
                      <w:b/>
                      <w:sz w:val="24"/>
                      <w:szCs w:val="24"/>
                      <w:lang w:val="es-CO"/>
                    </w:rPr>
                  </w:pPr>
                  <w:r w:rsidRPr="00626FA2">
                    <w:rPr>
                      <w:rFonts w:ascii="Calibri" w:hAnsi="Calibri"/>
                      <w:b/>
                      <w:sz w:val="24"/>
                      <w:szCs w:val="24"/>
                      <w:lang w:val="es-CO"/>
                    </w:rPr>
                    <w:t>Conocimiento:</w:t>
                  </w:r>
                </w:p>
                <w:p w:rsidR="00FD4B56" w:rsidRDefault="0069780C" w:rsidP="006A0337">
                  <w:pPr>
                    <w:pStyle w:val="Prrafodelista"/>
                    <w:numPr>
                      <w:ilvl w:val="0"/>
                      <w:numId w:val="19"/>
                    </w:num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val="es-CO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s-CO"/>
                    </w:rPr>
                    <w:t xml:space="preserve">Aplica las propiedades de los triángulos para encontrar el valor de un ángulo en un triángulo. </w:t>
                  </w:r>
                </w:p>
                <w:p w:rsidR="00ED3F45" w:rsidRPr="00FD4B56" w:rsidRDefault="00ED3F45" w:rsidP="00FD4B56">
                  <w:pPr>
                    <w:pStyle w:val="Prrafodelista"/>
                    <w:spacing w:line="276" w:lineRule="auto"/>
                    <w:ind w:left="360"/>
                    <w:rPr>
                      <w:rFonts w:ascii="Calibri" w:hAnsi="Calibri"/>
                      <w:sz w:val="24"/>
                      <w:szCs w:val="24"/>
                      <w:lang w:val="es-CO"/>
                    </w:rPr>
                  </w:pPr>
                  <w:r w:rsidRPr="00FD4B56">
                    <w:rPr>
                      <w:rFonts w:ascii="Calibri" w:hAnsi="Calibri"/>
                      <w:sz w:val="24"/>
                      <w:szCs w:val="24"/>
                      <w:lang w:val="es-CO"/>
                    </w:rPr>
                    <w:t xml:space="preserve"> </w:t>
                  </w:r>
                </w:p>
                <w:p w:rsidR="008E642B" w:rsidRDefault="008E642B" w:rsidP="00AF5DBC">
                  <w:pPr>
                    <w:spacing w:line="276" w:lineRule="auto"/>
                    <w:rPr>
                      <w:rFonts w:ascii="Calibri" w:hAnsi="Calibri"/>
                      <w:sz w:val="24"/>
                      <w:szCs w:val="24"/>
                      <w:lang w:val="es-CO"/>
                    </w:rPr>
                  </w:pPr>
                </w:p>
                <w:p w:rsidR="00B86249" w:rsidRPr="00CF68B3" w:rsidRDefault="00B86249" w:rsidP="00CF68B3">
                  <w:pPr>
                    <w:pStyle w:val="Prrafodelista"/>
                    <w:numPr>
                      <w:ilvl w:val="0"/>
                      <w:numId w:val="19"/>
                    </w:numPr>
                    <w:spacing w:line="276" w:lineRule="auto"/>
                    <w:rPr>
                      <w:rFonts w:ascii="Calibri" w:hAnsi="Calibri" w:cs="Arial"/>
                      <w:szCs w:val="24"/>
                      <w:lang w:val="es-CO"/>
                    </w:rPr>
                  </w:pPr>
                  <w:r w:rsidRPr="00CF68B3">
                    <w:rPr>
                      <w:rFonts w:ascii="Calibri" w:hAnsi="Calibri"/>
                      <w:sz w:val="24"/>
                      <w:szCs w:val="24"/>
                      <w:lang w:val="es-CO"/>
                    </w:rPr>
                    <w:t>Formular y resolver problemas asociados con la medición</w:t>
                  </w:r>
                  <w:r w:rsidR="002232DD" w:rsidRPr="00CF68B3">
                    <w:rPr>
                      <w:rFonts w:ascii="Calibri" w:hAnsi="Calibri"/>
                      <w:sz w:val="24"/>
                      <w:szCs w:val="24"/>
                      <w:lang w:val="es-CO"/>
                    </w:rPr>
                    <w:t xml:space="preserve"> </w:t>
                  </w:r>
                  <w:r w:rsidR="00CF68B3" w:rsidRPr="00CF68B3">
                    <w:rPr>
                      <w:rFonts w:ascii="Calibri" w:hAnsi="Calibri"/>
                      <w:sz w:val="24"/>
                      <w:szCs w:val="24"/>
                      <w:lang w:val="es-CO"/>
                    </w:rPr>
                    <w:t>de ángulos en un triángulo.</w:t>
                  </w:r>
                </w:p>
              </w:tc>
            </w:tr>
          </w:tbl>
          <w:p w:rsidR="00424D7C" w:rsidRPr="00626FA2" w:rsidRDefault="008D162F" w:rsidP="001F53FE">
            <w:pPr>
              <w:pStyle w:val="Textoindependiente2"/>
              <w:tabs>
                <w:tab w:val="num" w:pos="0"/>
              </w:tabs>
              <w:suppressAutoHyphens w:val="0"/>
              <w:spacing w:line="240" w:lineRule="auto"/>
              <w:jc w:val="both"/>
              <w:rPr>
                <w:rFonts w:ascii="Calibri" w:hAnsi="Calibri" w:cs="Arial"/>
                <w:b/>
                <w:szCs w:val="24"/>
              </w:rPr>
            </w:pPr>
            <w:r w:rsidRPr="00626FA2">
              <w:rPr>
                <w:rFonts w:ascii="Calibri" w:hAnsi="Calibri" w:cs="Arial"/>
                <w:szCs w:val="24"/>
              </w:rPr>
              <w:lastRenderedPageBreak/>
              <w:t xml:space="preserve"> </w:t>
            </w:r>
          </w:p>
        </w:tc>
      </w:tr>
      <w:tr w:rsidR="00424D7C" w:rsidRPr="00084877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424D7C" w:rsidRPr="00626FA2" w:rsidRDefault="00146A56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Resultados/Productos de aprendizaje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424D7C" w:rsidRPr="00626FA2" w:rsidRDefault="007971A5" w:rsidP="002E010E">
            <w:pPr>
              <w:pStyle w:val="Sinespaciado"/>
              <w:spacing w:line="276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</w:pPr>
            <w:r w:rsidRPr="000E08D1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Al finalizar esta unidad el estudiante entregará un trabajo</w:t>
            </w:r>
            <w:r w:rsidR="00FF7C6F" w:rsidRPr="000E08D1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manuscrito</w:t>
            </w:r>
            <w:r w:rsidRPr="000E08D1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r w:rsidR="002E010E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y digital sobre los triángulos aplicando sus propiedades</w:t>
            </w:r>
            <w:r w:rsidRPr="000E08D1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.  </w:t>
            </w:r>
          </w:p>
        </w:tc>
      </w:tr>
      <w:tr w:rsidR="00424D7C" w:rsidRPr="00084877" w:rsidTr="00F8054C">
        <w:tc>
          <w:tcPr>
            <w:tcW w:w="9781" w:type="dxa"/>
            <w:gridSpan w:val="5"/>
            <w:shd w:val="clear" w:color="auto" w:fill="CC0066"/>
          </w:tcPr>
          <w:p w:rsidR="00424D7C" w:rsidRPr="00626FA2" w:rsidRDefault="007174F7" w:rsidP="004651FA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¿Quién?</w:t>
            </w:r>
            <w:r w:rsidR="00424D7C"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- </w:t>
            </w:r>
            <w:r w:rsidR="00146A56"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Dirección de la Unidad</w:t>
            </w:r>
          </w:p>
        </w:tc>
      </w:tr>
      <w:tr w:rsidR="00424D7C" w:rsidRPr="007971A5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424D7C" w:rsidRPr="00626FA2" w:rsidRDefault="0022158C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 xml:space="preserve">Grado 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424D7C" w:rsidRPr="00626FA2" w:rsidRDefault="00776E1A" w:rsidP="004651FA">
            <w:pPr>
              <w:pStyle w:val="Sinespaciado"/>
              <w:jc w:val="left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</w:pPr>
            <w:r w:rsidRPr="00776E1A">
              <w:rPr>
                <w:rFonts w:ascii="Calibri" w:hAnsi="Calibri"/>
                <w:sz w:val="24"/>
                <w:szCs w:val="24"/>
                <w:lang w:val="es-CO"/>
              </w:rPr>
              <w:t>Séptimo grado, básica secundaria</w:t>
            </w:r>
            <w:r w:rsidR="00B56BAE">
              <w:rPr>
                <w:rFonts w:ascii="Calibri" w:hAnsi="Calibri"/>
                <w:sz w:val="24"/>
                <w:szCs w:val="24"/>
                <w:lang w:val="es-CO"/>
              </w:rPr>
              <w:t>.</w:t>
            </w:r>
          </w:p>
        </w:tc>
      </w:tr>
      <w:tr w:rsidR="00424D7C" w:rsidRPr="007971A5" w:rsidTr="00F8054C">
        <w:tc>
          <w:tcPr>
            <w:tcW w:w="9781" w:type="dxa"/>
            <w:gridSpan w:val="5"/>
            <w:shd w:val="clear" w:color="auto" w:fill="F2F2F2" w:themeFill="background1" w:themeFillShade="F2"/>
          </w:tcPr>
          <w:p w:rsidR="00424D7C" w:rsidRPr="00626FA2" w:rsidRDefault="0022158C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Perfil del estudiante</w:t>
            </w:r>
          </w:p>
        </w:tc>
      </w:tr>
      <w:tr w:rsidR="00424D7C" w:rsidRPr="00084877" w:rsidTr="00FB389A">
        <w:tc>
          <w:tcPr>
            <w:tcW w:w="2258" w:type="dxa"/>
            <w:gridSpan w:val="2"/>
          </w:tcPr>
          <w:p w:rsidR="00424D7C" w:rsidRPr="00626FA2" w:rsidRDefault="00146A56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Habilidades prerrequisito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FB4122" w:rsidRDefault="00D1378A" w:rsidP="00CF68B3">
            <w:pPr>
              <w:pStyle w:val="Textoindependiente2"/>
              <w:numPr>
                <w:ilvl w:val="0"/>
                <w:numId w:val="0"/>
              </w:numPr>
              <w:spacing w:line="240" w:lineRule="auto"/>
              <w:jc w:val="both"/>
              <w:rPr>
                <w:rFonts w:ascii="Calibri" w:hAnsi="Calibri"/>
              </w:rPr>
            </w:pPr>
            <w:r w:rsidRPr="00626FA2">
              <w:rPr>
                <w:rFonts w:ascii="Calibri" w:hAnsi="Calibri"/>
              </w:rPr>
              <w:t>Para el desarrollo de esta unidad didáctica es necesario el manejo de preconceptos o conocimientos previos, como</w:t>
            </w:r>
            <w:r w:rsidR="00573EF9">
              <w:rPr>
                <w:rFonts w:ascii="Calibri" w:hAnsi="Calibri"/>
              </w:rPr>
              <w:t xml:space="preserve"> </w:t>
            </w:r>
            <w:r w:rsidR="00CF68B3">
              <w:rPr>
                <w:rFonts w:ascii="Calibri" w:hAnsi="Calibri"/>
              </w:rPr>
              <w:t>de figuras bidimensionales</w:t>
            </w:r>
            <w:r w:rsidR="00FB4122">
              <w:rPr>
                <w:rFonts w:ascii="Calibri" w:hAnsi="Calibri"/>
              </w:rPr>
              <w:t>,</w:t>
            </w:r>
          </w:p>
          <w:p w:rsidR="00424D7C" w:rsidRPr="00626FA2" w:rsidRDefault="00FB4122" w:rsidP="00CF68B3">
            <w:pPr>
              <w:pStyle w:val="Textoindependiente2"/>
              <w:numPr>
                <w:ilvl w:val="0"/>
                <w:numId w:val="0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Adición y sustracción de decimales.</w:t>
            </w:r>
            <w:r w:rsidR="00573EF9">
              <w:rPr>
                <w:rFonts w:ascii="Calibri" w:hAnsi="Calibri"/>
              </w:rPr>
              <w:t xml:space="preserve"> </w:t>
            </w:r>
          </w:p>
        </w:tc>
      </w:tr>
      <w:tr w:rsidR="00424D7C" w:rsidRPr="00084877" w:rsidTr="00FB389A">
        <w:tc>
          <w:tcPr>
            <w:tcW w:w="2258" w:type="dxa"/>
            <w:gridSpan w:val="2"/>
          </w:tcPr>
          <w:p w:rsidR="00424D7C" w:rsidRPr="00626FA2" w:rsidRDefault="009D4F32" w:rsidP="004651FA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Contexto Social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776E1A" w:rsidRDefault="005B758F" w:rsidP="00A6665A">
            <w:pPr>
              <w:pStyle w:val="Textoindependiente2"/>
              <w:numPr>
                <w:ilvl w:val="0"/>
                <w:numId w:val="0"/>
              </w:numPr>
              <w:spacing w:line="240" w:lineRule="auto"/>
              <w:jc w:val="both"/>
              <w:rPr>
                <w:rFonts w:ascii="Calibri" w:hAnsi="Calibri"/>
              </w:rPr>
            </w:pPr>
            <w:r w:rsidRPr="00626FA2">
              <w:rPr>
                <w:rFonts w:ascii="Calibri" w:hAnsi="Calibri"/>
              </w:rPr>
              <w:t xml:space="preserve">Esta unidad didáctica va dirigida a </w:t>
            </w:r>
            <w:r w:rsidR="00D05E5A">
              <w:rPr>
                <w:rFonts w:ascii="Calibri" w:hAnsi="Calibri"/>
              </w:rPr>
              <w:t>lo</w:t>
            </w:r>
            <w:r w:rsidR="00776E1A">
              <w:rPr>
                <w:rFonts w:ascii="Calibri" w:hAnsi="Calibri"/>
              </w:rPr>
              <w:t xml:space="preserve">s estudiantes de grado séptimo de la </w:t>
            </w:r>
            <w:r w:rsidR="00776E1A" w:rsidRPr="00776E1A">
              <w:rPr>
                <w:rFonts w:ascii="Calibri" w:hAnsi="Calibri"/>
              </w:rPr>
              <w:t>I.E. Técnica Agropecuaria Ricardo Castellar Barrios</w:t>
            </w:r>
            <w:r w:rsidR="00776E1A">
              <w:rPr>
                <w:rFonts w:ascii="Calibri" w:hAnsi="Calibri"/>
              </w:rPr>
              <w:t xml:space="preserve"> del municipio de Achí Bolívar, en edades</w:t>
            </w:r>
            <w:r w:rsidRPr="00626FA2">
              <w:rPr>
                <w:rFonts w:ascii="Calibri" w:hAnsi="Calibri"/>
              </w:rPr>
              <w:t xml:space="preserve"> entre los </w:t>
            </w:r>
            <w:r w:rsidR="00776E1A">
              <w:rPr>
                <w:rFonts w:ascii="Calibri" w:hAnsi="Calibri"/>
              </w:rPr>
              <w:t>11 y 13</w:t>
            </w:r>
            <w:r w:rsidRPr="00626FA2">
              <w:rPr>
                <w:rFonts w:ascii="Calibri" w:hAnsi="Calibri"/>
              </w:rPr>
              <w:t xml:space="preserve"> años de edad.</w:t>
            </w:r>
          </w:p>
          <w:p w:rsidR="00776E1A" w:rsidRDefault="00776E1A" w:rsidP="00A6665A">
            <w:pPr>
              <w:pStyle w:val="Textoindependiente2"/>
              <w:numPr>
                <w:ilvl w:val="0"/>
                <w:numId w:val="0"/>
              </w:numPr>
              <w:spacing w:line="240" w:lineRule="auto"/>
              <w:jc w:val="both"/>
              <w:rPr>
                <w:rFonts w:ascii="Calibri" w:hAnsi="Calibri"/>
              </w:rPr>
            </w:pPr>
          </w:p>
          <w:p w:rsidR="00776E1A" w:rsidRDefault="00B86249" w:rsidP="00A6665A">
            <w:pPr>
              <w:pStyle w:val="Textoindependiente2"/>
              <w:numPr>
                <w:ilvl w:val="0"/>
                <w:numId w:val="0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 estudiantes</w:t>
            </w:r>
            <w:r w:rsidR="00AF382F">
              <w:rPr>
                <w:rFonts w:ascii="Calibri" w:hAnsi="Calibri"/>
              </w:rPr>
              <w:t xml:space="preserve"> inquietos para el uso de herramientas tecnológicas del contexto (teléfonos inteligentes</w:t>
            </w:r>
            <w:r w:rsidR="00CF68B3">
              <w:rPr>
                <w:rFonts w:ascii="Calibri" w:hAnsi="Calibri"/>
              </w:rPr>
              <w:t>, tabletas</w:t>
            </w:r>
            <w:r w:rsidR="00AF382F">
              <w:rPr>
                <w:rFonts w:ascii="Calibri" w:hAnsi="Calibri"/>
              </w:rPr>
              <w:t xml:space="preserve"> y computador)</w:t>
            </w:r>
          </w:p>
          <w:p w:rsidR="00A6665A" w:rsidRPr="00626FA2" w:rsidRDefault="00A6665A" w:rsidP="00AF382F">
            <w:pPr>
              <w:pStyle w:val="Textoindependiente2"/>
              <w:numPr>
                <w:ilvl w:val="0"/>
                <w:numId w:val="0"/>
              </w:numPr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6829D3" w:rsidRPr="00084877" w:rsidTr="00F8054C">
        <w:tc>
          <w:tcPr>
            <w:tcW w:w="9781" w:type="dxa"/>
            <w:gridSpan w:val="5"/>
            <w:shd w:val="clear" w:color="auto" w:fill="CC0066"/>
          </w:tcPr>
          <w:p w:rsidR="006829D3" w:rsidRPr="00626FA2" w:rsidRDefault="00AC2283" w:rsidP="00146A56">
            <w:pPr>
              <w:pStyle w:val="Sinespaciado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¿Dónde? ¿Cuándo? – </w:t>
            </w:r>
            <w:r w:rsidR="00146A56"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Escenario</w:t>
            </w: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de la Unidad.</w:t>
            </w:r>
          </w:p>
        </w:tc>
      </w:tr>
      <w:tr w:rsidR="006829D3" w:rsidRPr="00084877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6829D3" w:rsidRPr="00626FA2" w:rsidRDefault="00056A74" w:rsidP="00FC771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Lugar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FF7C6F" w:rsidRDefault="00FF7C6F" w:rsidP="00FC771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-Aula de clases.</w:t>
            </w:r>
          </w:p>
          <w:p w:rsidR="00776E1A" w:rsidRPr="00626FA2" w:rsidRDefault="00FF7C6F" w:rsidP="00735C2D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- S</w:t>
            </w:r>
            <w:r w:rsidR="00776E1A" w:rsidRPr="00CF1D83">
              <w:rPr>
                <w:rFonts w:ascii="Calibri" w:hAnsi="Calibri"/>
                <w:sz w:val="24"/>
                <w:szCs w:val="24"/>
                <w:lang w:val="es-CO"/>
              </w:rPr>
              <w:t>ala de informática</w:t>
            </w:r>
            <w:r w:rsidR="00573EF9">
              <w:rPr>
                <w:rFonts w:ascii="Calibri" w:hAnsi="Calibri"/>
                <w:sz w:val="24"/>
                <w:szCs w:val="24"/>
                <w:lang w:val="es-CO"/>
              </w:rPr>
              <w:t xml:space="preserve"> equi</w:t>
            </w:r>
            <w:r w:rsidR="00AE3450">
              <w:rPr>
                <w:rFonts w:ascii="Calibri" w:hAnsi="Calibri"/>
                <w:sz w:val="24"/>
                <w:szCs w:val="24"/>
                <w:lang w:val="es-CO"/>
              </w:rPr>
              <w:t>pada con 30 computadores con ac</w:t>
            </w:r>
            <w:r w:rsidR="00573EF9">
              <w:rPr>
                <w:rFonts w:ascii="Calibri" w:hAnsi="Calibri"/>
                <w:sz w:val="24"/>
                <w:szCs w:val="24"/>
                <w:lang w:val="es-CO"/>
              </w:rPr>
              <w:t>ceso a internet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.</w:t>
            </w:r>
          </w:p>
        </w:tc>
      </w:tr>
      <w:tr w:rsidR="006829D3" w:rsidRPr="00084877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6829D3" w:rsidRPr="00626FA2" w:rsidRDefault="00757175" w:rsidP="005F386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 xml:space="preserve">Tiempo </w:t>
            </w:r>
            <w:r w:rsidR="005F3869" w:rsidRPr="00626FA2">
              <w:rPr>
                <w:rFonts w:ascii="Calibri" w:hAnsi="Calibri"/>
                <w:sz w:val="24"/>
                <w:szCs w:val="24"/>
                <w:lang w:val="es-CO"/>
              </w:rPr>
              <w:t>aproximado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6829D3" w:rsidRPr="00626FA2" w:rsidRDefault="00434548" w:rsidP="007F0D5F">
            <w:pPr>
              <w:pStyle w:val="Sinespaciado"/>
              <w:jc w:val="left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3</w:t>
            </w:r>
            <w:r w:rsidR="0035405B" w:rsidRPr="00626FA2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hora</w:t>
            </w:r>
            <w:r w:rsidR="00762EEA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s</w:t>
            </w:r>
            <w:r w:rsidR="0035405B" w:rsidRPr="00626FA2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</w:t>
            </w:r>
            <w:r w:rsidR="00507A18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de clases</w:t>
            </w:r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y 35 minutos</w:t>
            </w:r>
          </w:p>
        </w:tc>
      </w:tr>
      <w:tr w:rsidR="00424D7C" w:rsidRPr="00084877" w:rsidTr="00F8054C">
        <w:tc>
          <w:tcPr>
            <w:tcW w:w="9781" w:type="dxa"/>
            <w:gridSpan w:val="5"/>
            <w:shd w:val="clear" w:color="auto" w:fill="CC0066"/>
          </w:tcPr>
          <w:p w:rsidR="00424D7C" w:rsidRPr="00626FA2" w:rsidRDefault="00FE0181" w:rsidP="003B2103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¿Cómo</w:t>
            </w:r>
            <w:r w:rsidR="0095074C"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>?</w:t>
            </w:r>
            <w:r w:rsidR="009967C1" w:rsidRPr="00626FA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s-CO"/>
              </w:rPr>
              <w:t xml:space="preserve"> – Detalles de la Unidad</w:t>
            </w:r>
          </w:p>
        </w:tc>
      </w:tr>
      <w:tr w:rsidR="00424D7C" w:rsidRPr="00084877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424D7C" w:rsidRPr="00626FA2" w:rsidRDefault="005F3869" w:rsidP="005F386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Metodología</w:t>
            </w:r>
            <w:r w:rsidR="00510A75" w:rsidRPr="00626FA2">
              <w:rPr>
                <w:rFonts w:ascii="Calibri" w:hAnsi="Calibri"/>
                <w:sz w:val="24"/>
                <w:szCs w:val="24"/>
                <w:lang w:val="es-CO"/>
              </w:rPr>
              <w:t xml:space="preserve"> de aprendizaje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620848" w:rsidRDefault="00620848" w:rsidP="00D05E5A">
            <w:pPr>
              <w:pStyle w:val="Textoindependiente2"/>
              <w:numPr>
                <w:ilvl w:val="0"/>
                <w:numId w:val="0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 enfoque es </w:t>
            </w:r>
            <w:r w:rsidR="00AF382F">
              <w:rPr>
                <w:rFonts w:ascii="Calibri" w:hAnsi="Calibri"/>
              </w:rPr>
              <w:t xml:space="preserve">constructivo y significativo utilizando </w:t>
            </w:r>
            <w:r w:rsidR="00B852C5">
              <w:rPr>
                <w:rFonts w:ascii="Calibri" w:hAnsi="Calibri"/>
              </w:rPr>
              <w:t xml:space="preserve">el dibujo </w:t>
            </w:r>
            <w:r w:rsidR="00D05E5A">
              <w:rPr>
                <w:rFonts w:ascii="Calibri" w:hAnsi="Calibri"/>
              </w:rPr>
              <w:t xml:space="preserve">manual y digital para realizar </w:t>
            </w:r>
            <w:r w:rsidR="00B852C5">
              <w:rPr>
                <w:rFonts w:ascii="Calibri" w:hAnsi="Calibri"/>
              </w:rPr>
              <w:t xml:space="preserve">representaciones </w:t>
            </w:r>
            <w:r w:rsidR="00D05E5A">
              <w:rPr>
                <w:rFonts w:ascii="Calibri" w:hAnsi="Calibri"/>
              </w:rPr>
              <w:t xml:space="preserve">de </w:t>
            </w:r>
            <w:r w:rsidR="00773761">
              <w:rPr>
                <w:rFonts w:ascii="Calibri" w:hAnsi="Calibri"/>
              </w:rPr>
              <w:t>triángulos indicando y aplicando sus propiedades</w:t>
            </w:r>
            <w:r w:rsidR="003A0780">
              <w:rPr>
                <w:rFonts w:ascii="Calibri" w:hAnsi="Calibri"/>
              </w:rPr>
              <w:t xml:space="preserve"> relacionada con sus ángulos</w:t>
            </w:r>
            <w:r w:rsidR="00D05E5A">
              <w:rPr>
                <w:rFonts w:ascii="Calibri" w:hAnsi="Calibri"/>
              </w:rPr>
              <w:t>; haciendo uso de</w:t>
            </w:r>
            <w:r w:rsidR="00B852C5">
              <w:rPr>
                <w:rFonts w:ascii="Calibri" w:hAnsi="Calibri"/>
              </w:rPr>
              <w:t xml:space="preserve"> algunas aplicaciones</w:t>
            </w:r>
            <w:r w:rsidR="00D05E5A"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</w:rPr>
              <w:t xml:space="preserve"> recursos tecnológicos (diapositivas, software de construcción de polígonos;) que</w:t>
            </w:r>
            <w:r w:rsidRPr="00626FA2">
              <w:rPr>
                <w:rFonts w:ascii="Calibri" w:hAnsi="Calibri"/>
              </w:rPr>
              <w:t xml:space="preserve"> estén al alcance de los estudiantes.</w:t>
            </w:r>
          </w:p>
          <w:p w:rsidR="00A626BF" w:rsidRPr="00CE4F2B" w:rsidRDefault="00A626BF" w:rsidP="00050CB3">
            <w:pPr>
              <w:pStyle w:val="Textoindependiente2"/>
              <w:numPr>
                <w:ilvl w:val="0"/>
                <w:numId w:val="0"/>
              </w:numPr>
              <w:spacing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lastRenderedPageBreak/>
              <w:t>La labor del docente estará apoyada por diferentes herramientas didácticas tecnológicas, como video tutorial, soft</w:t>
            </w:r>
            <w:r w:rsidR="00050CB3">
              <w:rPr>
                <w:rFonts w:ascii="Calibri" w:hAnsi="Calibri"/>
              </w:rPr>
              <w:t>ware Geogebra.</w:t>
            </w:r>
          </w:p>
        </w:tc>
      </w:tr>
      <w:tr w:rsidR="00424D7C" w:rsidRPr="00084877" w:rsidTr="00F8054C">
        <w:tc>
          <w:tcPr>
            <w:tcW w:w="9781" w:type="dxa"/>
            <w:gridSpan w:val="5"/>
            <w:shd w:val="clear" w:color="auto" w:fill="F2F2F2" w:themeFill="background1" w:themeFillShade="F2"/>
          </w:tcPr>
          <w:p w:rsidR="00424D7C" w:rsidRPr="00626FA2" w:rsidRDefault="00084877" w:rsidP="00BB6368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Procedimientos i</w:t>
            </w:r>
            <w:r w:rsidR="001A70F6" w:rsidRPr="00626FA2">
              <w:rPr>
                <w:rFonts w:ascii="Calibri" w:hAnsi="Calibri"/>
                <w:sz w:val="24"/>
                <w:szCs w:val="24"/>
                <w:lang w:val="es-CO"/>
              </w:rPr>
              <w:t>nstruccionales</w:t>
            </w:r>
            <w:bookmarkStart w:id="0" w:name="_GoBack"/>
            <w:bookmarkEnd w:id="0"/>
            <w:r w:rsidR="00D352B9" w:rsidRPr="00626FA2">
              <w:rPr>
                <w:rFonts w:ascii="Calibri" w:hAnsi="Calibri"/>
                <w:sz w:val="24"/>
                <w:szCs w:val="24"/>
                <w:lang w:val="es-CO"/>
              </w:rPr>
              <w:t xml:space="preserve"> (basado en el modelo de aprendizaje y métodos seleccionados)</w:t>
            </w:r>
          </w:p>
        </w:tc>
      </w:tr>
      <w:tr w:rsidR="00424D7C" w:rsidRPr="00626FA2" w:rsidTr="00C050A4">
        <w:tc>
          <w:tcPr>
            <w:tcW w:w="1273" w:type="dxa"/>
            <w:shd w:val="clear" w:color="auto" w:fill="FFFFFF" w:themeFill="background1"/>
          </w:tcPr>
          <w:p w:rsidR="00424D7C" w:rsidRPr="00626FA2" w:rsidRDefault="00BD4D3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Línea de Tiempo</w:t>
            </w:r>
          </w:p>
        </w:tc>
        <w:tc>
          <w:tcPr>
            <w:tcW w:w="3820" w:type="dxa"/>
            <w:gridSpan w:val="2"/>
            <w:shd w:val="clear" w:color="auto" w:fill="FFFFFF" w:themeFill="background1"/>
          </w:tcPr>
          <w:p w:rsidR="00424D7C" w:rsidRPr="00626FA2" w:rsidRDefault="00BD4D3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Actividades del Estudiante</w:t>
            </w:r>
          </w:p>
        </w:tc>
        <w:tc>
          <w:tcPr>
            <w:tcW w:w="2694" w:type="dxa"/>
            <w:shd w:val="clear" w:color="auto" w:fill="FFFFFF" w:themeFill="background1"/>
          </w:tcPr>
          <w:p w:rsidR="00424D7C" w:rsidRPr="00626FA2" w:rsidRDefault="00BD4D38" w:rsidP="003B2103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Actividades del Docente</w:t>
            </w:r>
          </w:p>
        </w:tc>
        <w:tc>
          <w:tcPr>
            <w:tcW w:w="1994" w:type="dxa"/>
            <w:shd w:val="clear" w:color="auto" w:fill="FFFFFF" w:themeFill="background1"/>
          </w:tcPr>
          <w:p w:rsidR="00424D7C" w:rsidRPr="00626FA2" w:rsidRDefault="005F3869" w:rsidP="005F3869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 xml:space="preserve">Herramientas </w:t>
            </w:r>
            <w:r w:rsidR="002D6E49" w:rsidRPr="00626FA2">
              <w:rPr>
                <w:rFonts w:ascii="Calibri" w:hAnsi="Calibri"/>
                <w:sz w:val="24"/>
                <w:szCs w:val="24"/>
                <w:lang w:val="es-CO"/>
              </w:rPr>
              <w:t>didá</w:t>
            </w: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ctica</w:t>
            </w:r>
            <w:r w:rsidR="002D6E49" w:rsidRPr="00626FA2">
              <w:rPr>
                <w:rFonts w:ascii="Calibri" w:hAnsi="Calibri"/>
                <w:sz w:val="24"/>
                <w:szCs w:val="24"/>
                <w:lang w:val="es-CO"/>
              </w:rPr>
              <w:t>s</w:t>
            </w:r>
          </w:p>
        </w:tc>
      </w:tr>
      <w:tr w:rsidR="00F146AE" w:rsidRPr="00084877" w:rsidTr="00C050A4">
        <w:tc>
          <w:tcPr>
            <w:tcW w:w="1273" w:type="dxa"/>
            <w:shd w:val="clear" w:color="auto" w:fill="FFFFFF" w:themeFill="background1"/>
          </w:tcPr>
          <w:p w:rsidR="00F146AE" w:rsidRPr="000B360A" w:rsidRDefault="007F0D5F" w:rsidP="00B25CFD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10</w:t>
            </w:r>
            <w:r w:rsidR="00F146AE" w:rsidRPr="00D6296C">
              <w:rPr>
                <w:rFonts w:ascii="Calibri" w:hAnsi="Calibri"/>
                <w:sz w:val="24"/>
                <w:szCs w:val="24"/>
                <w:lang w:val="es-CO"/>
              </w:rPr>
              <w:t xml:space="preserve"> min</w:t>
            </w:r>
          </w:p>
        </w:tc>
        <w:tc>
          <w:tcPr>
            <w:tcW w:w="3820" w:type="dxa"/>
            <w:gridSpan w:val="2"/>
            <w:shd w:val="clear" w:color="auto" w:fill="FFFFFF" w:themeFill="background1"/>
          </w:tcPr>
          <w:p w:rsidR="00F146AE" w:rsidRPr="00626FA2" w:rsidRDefault="00F146AE" w:rsidP="00F146AE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- Atender a las indicaciones.</w:t>
            </w:r>
          </w:p>
        </w:tc>
        <w:tc>
          <w:tcPr>
            <w:tcW w:w="2694" w:type="dxa"/>
            <w:shd w:val="clear" w:color="auto" w:fill="FFFFFF" w:themeFill="background1"/>
          </w:tcPr>
          <w:p w:rsidR="00F146AE" w:rsidRPr="00626FA2" w:rsidRDefault="00F146AE" w:rsidP="00C050A4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- Presentación de la sección, instrucciones claras y precisas sobre las actividades a realizar.</w:t>
            </w:r>
          </w:p>
        </w:tc>
        <w:tc>
          <w:tcPr>
            <w:tcW w:w="1994" w:type="dxa"/>
            <w:shd w:val="clear" w:color="auto" w:fill="FFFFFF" w:themeFill="background1"/>
          </w:tcPr>
          <w:p w:rsidR="00F146AE" w:rsidRPr="00626FA2" w:rsidRDefault="00F146AE" w:rsidP="00C050A4">
            <w:pPr>
              <w:pStyle w:val="Sinespaciado"/>
              <w:jc w:val="left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 w:rsidRPr="00F146AE">
              <w:rPr>
                <w:rFonts w:ascii="Calibri" w:hAnsi="Calibri"/>
                <w:sz w:val="24"/>
                <w:szCs w:val="24"/>
                <w:lang w:val="es-CO"/>
              </w:rPr>
              <w:t xml:space="preserve"> Unidad didáctica (Procedimientos </w:t>
            </w:r>
            <w:r w:rsidR="00EB7D9D">
              <w:rPr>
                <w:rFonts w:ascii="Calibri" w:hAnsi="Calibri"/>
                <w:sz w:val="24"/>
                <w:szCs w:val="24"/>
                <w:lang w:val="es-CO"/>
              </w:rPr>
              <w:t xml:space="preserve">Instruccionales </w:t>
            </w: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basado en el modelo de aprendizaje y métodos seleccionados)</w:t>
            </w:r>
          </w:p>
        </w:tc>
      </w:tr>
      <w:tr w:rsidR="00D6296C" w:rsidRPr="00050CB3" w:rsidTr="00C050A4">
        <w:tc>
          <w:tcPr>
            <w:tcW w:w="1273" w:type="dxa"/>
            <w:shd w:val="clear" w:color="auto" w:fill="FFFFFF" w:themeFill="background1"/>
          </w:tcPr>
          <w:p w:rsidR="00D6296C" w:rsidRPr="00A1071D" w:rsidRDefault="007F0D5F" w:rsidP="00B25CFD">
            <w:pPr>
              <w:pStyle w:val="Sinespaciado"/>
              <w:jc w:val="left"/>
              <w:rPr>
                <w:rFonts w:ascii="Calibri" w:hAnsi="Calibri"/>
                <w:color w:val="FF000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10</w:t>
            </w:r>
            <w:r w:rsidR="00D6296C" w:rsidRPr="00D6296C">
              <w:rPr>
                <w:rFonts w:ascii="Calibri" w:hAnsi="Calibri"/>
                <w:sz w:val="24"/>
                <w:szCs w:val="24"/>
                <w:lang w:val="es-CO"/>
              </w:rPr>
              <w:t xml:space="preserve"> min</w:t>
            </w:r>
          </w:p>
        </w:tc>
        <w:tc>
          <w:tcPr>
            <w:tcW w:w="3820" w:type="dxa"/>
            <w:gridSpan w:val="2"/>
            <w:shd w:val="clear" w:color="auto" w:fill="FFFFFF" w:themeFill="background1"/>
          </w:tcPr>
          <w:p w:rsidR="00D6296C" w:rsidRDefault="00D6296C" w:rsidP="00F146AE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Ver el video sobre las propiedades</w:t>
            </w:r>
          </w:p>
          <w:p w:rsidR="00D6296C" w:rsidRDefault="00CB5298" w:rsidP="00F146AE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  <w:lang w:val="es-CO"/>
              </w:rPr>
              <w:t>d</w:t>
            </w:r>
            <w:r w:rsidR="00D6296C">
              <w:rPr>
                <w:rFonts w:ascii="Calibri" w:hAnsi="Calibri"/>
                <w:sz w:val="24"/>
                <w:szCs w:val="24"/>
                <w:lang w:val="es-CO"/>
              </w:rPr>
              <w:t>e</w:t>
            </w:r>
            <w:proofErr w:type="gramEnd"/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  <w:r w:rsidR="00D6296C">
              <w:rPr>
                <w:rFonts w:ascii="Calibri" w:hAnsi="Calibri"/>
                <w:sz w:val="24"/>
                <w:szCs w:val="24"/>
                <w:lang w:val="es-CO"/>
              </w:rPr>
              <w:t xml:space="preserve"> los triángulos.</w:t>
            </w:r>
          </w:p>
        </w:tc>
        <w:tc>
          <w:tcPr>
            <w:tcW w:w="2694" w:type="dxa"/>
            <w:shd w:val="clear" w:color="auto" w:fill="FFFFFF" w:themeFill="background1"/>
          </w:tcPr>
          <w:p w:rsidR="00D6296C" w:rsidRDefault="007F0D5F" w:rsidP="00C050A4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Invitar a los estudiantes</w:t>
            </w:r>
          </w:p>
          <w:p w:rsidR="007F0D5F" w:rsidRDefault="007F0D5F" w:rsidP="00C050A4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  <w:lang w:val="es-CO"/>
              </w:rPr>
              <w:t>a</w:t>
            </w:r>
            <w:proofErr w:type="gramEnd"/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ver un vide</w:t>
            </w:r>
            <w:r w:rsidR="000A40C1">
              <w:rPr>
                <w:rFonts w:ascii="Calibri" w:hAnsi="Calibri"/>
                <w:sz w:val="24"/>
                <w:szCs w:val="24"/>
                <w:lang w:val="es-CO"/>
              </w:rPr>
              <w:t>o de las propiedades de los triá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ngulos.</w:t>
            </w:r>
          </w:p>
        </w:tc>
        <w:tc>
          <w:tcPr>
            <w:tcW w:w="1994" w:type="dxa"/>
            <w:shd w:val="clear" w:color="auto" w:fill="FFFFFF" w:themeFill="background1"/>
          </w:tcPr>
          <w:p w:rsidR="00652514" w:rsidRDefault="00652514" w:rsidP="00C050A4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D6296C" w:rsidRDefault="00EA7AE1" w:rsidP="00C050A4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hyperlink r:id="rId9" w:history="1">
              <w:r w:rsidR="000A40C1" w:rsidRPr="00811076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Video en youT</w:t>
              </w:r>
              <w:r w:rsidR="007F0D5F" w:rsidRPr="00811076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ube</w:t>
              </w:r>
            </w:hyperlink>
          </w:p>
        </w:tc>
      </w:tr>
      <w:tr w:rsidR="007F0D5F" w:rsidRPr="00084877" w:rsidTr="00C050A4">
        <w:tc>
          <w:tcPr>
            <w:tcW w:w="1273" w:type="dxa"/>
            <w:shd w:val="clear" w:color="auto" w:fill="FFFFFF" w:themeFill="background1"/>
          </w:tcPr>
          <w:p w:rsidR="007F0D5F" w:rsidRPr="00507A18" w:rsidRDefault="00434548" w:rsidP="007F0D5F">
            <w:pPr>
              <w:pStyle w:val="Sinespaciado"/>
              <w:jc w:val="left"/>
              <w:rPr>
                <w:rFonts w:ascii="Calibri" w:hAnsi="Calibri"/>
                <w:color w:val="FF000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20</w:t>
            </w:r>
            <w:r w:rsidR="007F0D5F" w:rsidRPr="00D6296C">
              <w:rPr>
                <w:rFonts w:ascii="Calibri" w:hAnsi="Calibri"/>
                <w:sz w:val="24"/>
                <w:szCs w:val="24"/>
                <w:lang w:val="es-CO"/>
              </w:rPr>
              <w:t xml:space="preserve"> min</w:t>
            </w:r>
          </w:p>
        </w:tc>
        <w:tc>
          <w:tcPr>
            <w:tcW w:w="3820" w:type="dxa"/>
            <w:gridSpan w:val="2"/>
            <w:shd w:val="clear" w:color="auto" w:fill="FFFFFF" w:themeFill="background1"/>
          </w:tcPr>
          <w:p w:rsidR="007F0D5F" w:rsidRPr="00507A18" w:rsidRDefault="007F0D5F" w:rsidP="007F0D5F">
            <w:pPr>
              <w:pStyle w:val="Sinespaciado"/>
              <w:rPr>
                <w:rFonts w:ascii="Calibri" w:hAnsi="Calibri"/>
                <w:color w:val="FF0000"/>
                <w:sz w:val="24"/>
                <w:szCs w:val="24"/>
                <w:lang w:val="es-CO"/>
              </w:rPr>
            </w:pPr>
            <w:r w:rsidRPr="00A1071D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Toma de apuntes en Word. </w:t>
            </w:r>
          </w:p>
        </w:tc>
        <w:tc>
          <w:tcPr>
            <w:tcW w:w="2694" w:type="dxa"/>
            <w:shd w:val="clear" w:color="auto" w:fill="FFFFFF" w:themeFill="background1"/>
          </w:tcPr>
          <w:p w:rsidR="007F0D5F" w:rsidRPr="00507A18" w:rsidRDefault="007F0D5F" w:rsidP="007F0D5F">
            <w:pPr>
              <w:pStyle w:val="Sinespaciado"/>
              <w:jc w:val="left"/>
              <w:rPr>
                <w:rFonts w:ascii="Calibri" w:hAnsi="Calibri"/>
                <w:color w:val="FF0000"/>
                <w:sz w:val="24"/>
                <w:szCs w:val="24"/>
                <w:lang w:val="es-CO"/>
              </w:rPr>
            </w:pPr>
            <w:r w:rsidRPr="002A5DA5">
              <w:rPr>
                <w:rFonts w:ascii="Calibri" w:hAnsi="Calibri"/>
                <w:sz w:val="24"/>
                <w:szCs w:val="24"/>
                <w:lang w:val="es-CO"/>
              </w:rPr>
              <w:t>-I</w:t>
            </w:r>
            <w:r w:rsidRPr="00D6296C">
              <w:rPr>
                <w:rFonts w:ascii="Calibri" w:hAnsi="Calibri"/>
                <w:sz w:val="24"/>
                <w:szCs w:val="24"/>
                <w:lang w:val="es-CO"/>
              </w:rPr>
              <w:t>ndicarle a los estudiantes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, que deben tomar apuntes para la  recordación del tema.</w:t>
            </w:r>
          </w:p>
        </w:tc>
        <w:tc>
          <w:tcPr>
            <w:tcW w:w="1994" w:type="dxa"/>
            <w:shd w:val="clear" w:color="auto" w:fill="FFFFFF" w:themeFill="background1"/>
          </w:tcPr>
          <w:p w:rsidR="007F0D5F" w:rsidRDefault="00C42D9C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Observando </w:t>
            </w:r>
            <w:r w:rsidR="00652514">
              <w:rPr>
                <w:rFonts w:ascii="Calibri" w:hAnsi="Calibri"/>
                <w:sz w:val="24"/>
                <w:szCs w:val="24"/>
                <w:lang w:val="es-CO"/>
              </w:rPr>
              <w:t>el video en youtube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.</w:t>
            </w:r>
          </w:p>
        </w:tc>
      </w:tr>
      <w:tr w:rsidR="007F0D5F" w:rsidRPr="00A1071D" w:rsidTr="00C050A4">
        <w:tc>
          <w:tcPr>
            <w:tcW w:w="1273" w:type="dxa"/>
            <w:shd w:val="clear" w:color="auto" w:fill="FFFFFF" w:themeFill="background1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120</w:t>
            </w:r>
            <w:r w:rsidRPr="00D6296C">
              <w:rPr>
                <w:rFonts w:ascii="Calibri" w:hAnsi="Calibri"/>
                <w:sz w:val="24"/>
                <w:szCs w:val="24"/>
                <w:lang w:val="es-CO"/>
              </w:rPr>
              <w:t xml:space="preserve"> min</w:t>
            </w:r>
          </w:p>
        </w:tc>
        <w:tc>
          <w:tcPr>
            <w:tcW w:w="3820" w:type="dxa"/>
            <w:gridSpan w:val="2"/>
            <w:shd w:val="clear" w:color="auto" w:fill="FFFFFF" w:themeFill="background1"/>
          </w:tcPr>
          <w:p w:rsidR="007F0D5F" w:rsidRPr="00626FA2" w:rsidRDefault="007F0D5F" w:rsidP="007F0D5F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 xml:space="preserve">- 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Explorar el programa GeoGebra  </w:t>
            </w:r>
          </w:p>
          <w:p w:rsidR="007F0D5F" w:rsidRPr="00626FA2" w:rsidRDefault="007F0D5F" w:rsidP="007F0D5F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-Dar a conocer la utilidad del software Geogebra en la construcción de polígonos y medición de </w:t>
            </w:r>
          </w:p>
          <w:p w:rsidR="007F0D5F" w:rsidRPr="00626FA2" w:rsidRDefault="007F0D5F" w:rsidP="007F0D5F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</w:p>
          <w:p w:rsidR="007F0D5F" w:rsidRPr="00626FA2" w:rsidRDefault="007F0D5F" w:rsidP="007F0D5F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7F0D5F" w:rsidRPr="00626FA2" w:rsidRDefault="007F0D5F" w:rsidP="007F0D5F">
            <w:pPr>
              <w:pStyle w:val="Sinespaciado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  <w:t xml:space="preserve">- 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GeoG</w:t>
            </w:r>
            <w:r w:rsidRPr="000B360A">
              <w:rPr>
                <w:rFonts w:ascii="Calibri" w:hAnsi="Calibri"/>
                <w:sz w:val="24"/>
                <w:szCs w:val="24"/>
                <w:lang w:val="es-CO"/>
              </w:rPr>
              <w:t>ebra</w:t>
            </w:r>
          </w:p>
          <w:p w:rsidR="007F0D5F" w:rsidRPr="00626FA2" w:rsidRDefault="007F0D5F" w:rsidP="007F0D5F">
            <w:pPr>
              <w:pStyle w:val="Sinespaciado"/>
              <w:rPr>
                <w:rFonts w:ascii="Calibri" w:hAnsi="Calibri"/>
                <w:i/>
                <w:color w:val="808080" w:themeColor="background1" w:themeShade="80"/>
                <w:sz w:val="24"/>
                <w:szCs w:val="24"/>
                <w:lang w:val="es-CO"/>
              </w:rPr>
            </w:pPr>
          </w:p>
        </w:tc>
      </w:tr>
      <w:tr w:rsidR="007F0D5F" w:rsidRPr="00A6665A" w:rsidTr="00C050A4">
        <w:tc>
          <w:tcPr>
            <w:tcW w:w="1273" w:type="dxa"/>
            <w:shd w:val="clear" w:color="auto" w:fill="FFFFFF" w:themeFill="background1"/>
          </w:tcPr>
          <w:p w:rsidR="007F0D5F" w:rsidRPr="00507A18" w:rsidRDefault="007F0D5F" w:rsidP="007F0D5F">
            <w:pPr>
              <w:pStyle w:val="Sinespaciado"/>
              <w:jc w:val="left"/>
              <w:rPr>
                <w:rFonts w:ascii="Calibri" w:hAnsi="Calibri"/>
                <w:color w:val="FF0000"/>
                <w:sz w:val="24"/>
                <w:szCs w:val="24"/>
                <w:lang w:val="es-CO"/>
              </w:rPr>
            </w:pPr>
            <w:r w:rsidRPr="00437BB0">
              <w:rPr>
                <w:rFonts w:ascii="Calibri" w:hAnsi="Calibri"/>
                <w:sz w:val="24"/>
                <w:szCs w:val="24"/>
                <w:lang w:val="es-CO"/>
              </w:rPr>
              <w:t>15 min</w:t>
            </w:r>
          </w:p>
        </w:tc>
        <w:tc>
          <w:tcPr>
            <w:tcW w:w="3820" w:type="dxa"/>
            <w:gridSpan w:val="2"/>
            <w:shd w:val="clear" w:color="auto" w:fill="FFFFFF" w:themeFill="background1"/>
          </w:tcPr>
          <w:p w:rsidR="007F0D5F" w:rsidRPr="001B67A0" w:rsidRDefault="007F0D5F" w:rsidP="007F0D5F">
            <w:pPr>
              <w:pStyle w:val="Sinespaciado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1B67A0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-Solución de actividad en línea</w:t>
            </w:r>
          </w:p>
          <w:p w:rsidR="007F0D5F" w:rsidRPr="00507A18" w:rsidRDefault="007F0D5F" w:rsidP="007F0D5F">
            <w:pPr>
              <w:pStyle w:val="Sinespaciado"/>
              <w:rPr>
                <w:rFonts w:ascii="Calibri" w:hAnsi="Calibri"/>
                <w:color w:val="FF0000"/>
                <w:sz w:val="24"/>
                <w:szCs w:val="24"/>
                <w:lang w:val="es-CO"/>
              </w:rPr>
            </w:pPr>
            <w:r w:rsidRPr="001B67A0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De los ángulos </w:t>
            </w:r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internos</w:t>
            </w:r>
            <w:r w:rsidRPr="001B67A0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de un triangulo</w:t>
            </w:r>
          </w:p>
        </w:tc>
        <w:tc>
          <w:tcPr>
            <w:tcW w:w="2694" w:type="dxa"/>
            <w:shd w:val="clear" w:color="auto" w:fill="FFFFFF" w:themeFill="background1"/>
          </w:tcPr>
          <w:p w:rsidR="007F0D5F" w:rsidRPr="00507A18" w:rsidRDefault="007F0D5F" w:rsidP="007F0D5F">
            <w:pPr>
              <w:pStyle w:val="Sinespaciado"/>
              <w:rPr>
                <w:color w:val="FF0000"/>
                <w:lang w:val="es-CO"/>
              </w:rPr>
            </w:pPr>
            <w:r w:rsidRPr="001B67A0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- </w:t>
            </w:r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Orientar a los estudiantes en la realización de la actividad alojada en el sitio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thatquiz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proporcionándole la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url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del sitio.</w:t>
            </w:r>
          </w:p>
        </w:tc>
        <w:tc>
          <w:tcPr>
            <w:tcW w:w="1994" w:type="dxa"/>
            <w:shd w:val="clear" w:color="auto" w:fill="FFFFFF" w:themeFill="background1"/>
          </w:tcPr>
          <w:p w:rsidR="007F0D5F" w:rsidRPr="00507A18" w:rsidRDefault="00EA7AE1" w:rsidP="00B507D2">
            <w:pPr>
              <w:pStyle w:val="Sinespaciado"/>
              <w:spacing w:line="276" w:lineRule="auto"/>
              <w:rPr>
                <w:rFonts w:ascii="Calibri" w:hAnsi="Calibri"/>
                <w:color w:val="FF0000"/>
                <w:sz w:val="24"/>
                <w:szCs w:val="24"/>
                <w:lang w:val="es-CO"/>
              </w:rPr>
            </w:pPr>
            <w:hyperlink r:id="rId10" w:history="1">
              <w:r w:rsidR="00B507D2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 xml:space="preserve">Actividad </w:t>
              </w:r>
              <w:r w:rsidR="007F0D5F" w:rsidRPr="00437BB0">
                <w:rPr>
                  <w:rStyle w:val="Hipervnculo"/>
                  <w:rFonts w:ascii="Calibri" w:hAnsi="Calibri"/>
                  <w:sz w:val="24"/>
                  <w:szCs w:val="24"/>
                  <w:lang w:val="es-CO"/>
                </w:rPr>
                <w:t>línea thatquiz</w:t>
              </w:r>
            </w:hyperlink>
          </w:p>
        </w:tc>
      </w:tr>
      <w:tr w:rsidR="007F0D5F" w:rsidRPr="001B67A0" w:rsidTr="00C050A4">
        <w:tc>
          <w:tcPr>
            <w:tcW w:w="1273" w:type="dxa"/>
            <w:shd w:val="clear" w:color="auto" w:fill="FFFFFF" w:themeFill="background1"/>
          </w:tcPr>
          <w:p w:rsidR="007F0D5F" w:rsidRPr="001B67A0" w:rsidRDefault="007F0D5F" w:rsidP="007F0D5F">
            <w:pPr>
              <w:pStyle w:val="Sinespaciado"/>
              <w:jc w:val="left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1B67A0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lastRenderedPageBreak/>
              <w:t>15 min</w:t>
            </w:r>
          </w:p>
        </w:tc>
        <w:tc>
          <w:tcPr>
            <w:tcW w:w="3820" w:type="dxa"/>
            <w:gridSpan w:val="2"/>
            <w:shd w:val="clear" w:color="auto" w:fill="FFFFFF" w:themeFill="background1"/>
          </w:tcPr>
          <w:p w:rsidR="007F0D5F" w:rsidRPr="001B67A0" w:rsidRDefault="007F0D5F" w:rsidP="007F0D5F">
            <w:pPr>
              <w:pStyle w:val="Sinespaciado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1B67A0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-Solución de actividad en línea</w:t>
            </w:r>
          </w:p>
          <w:p w:rsidR="007F0D5F" w:rsidRPr="001B67A0" w:rsidRDefault="007F0D5F" w:rsidP="007F0D5F">
            <w:pPr>
              <w:pStyle w:val="Sinespaciado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1B67A0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De los ángulos externos de un triangulo</w:t>
            </w:r>
          </w:p>
        </w:tc>
        <w:tc>
          <w:tcPr>
            <w:tcW w:w="2694" w:type="dxa"/>
            <w:shd w:val="clear" w:color="auto" w:fill="FFFFFF" w:themeFill="background1"/>
          </w:tcPr>
          <w:p w:rsidR="007F0D5F" w:rsidRPr="001B67A0" w:rsidRDefault="007F0D5F" w:rsidP="007F0D5F">
            <w:pPr>
              <w:pStyle w:val="Sinespaciado"/>
              <w:jc w:val="left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1B67A0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- </w:t>
            </w:r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Orientar a los estudiantes en la realización de la actividad alojada en el sitio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educaplay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, proporcionándole la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url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del sitio.</w:t>
            </w:r>
          </w:p>
        </w:tc>
        <w:tc>
          <w:tcPr>
            <w:tcW w:w="1994" w:type="dxa"/>
            <w:shd w:val="clear" w:color="auto" w:fill="FFFFFF" w:themeFill="background1"/>
          </w:tcPr>
          <w:p w:rsidR="003B70B8" w:rsidRDefault="00EA7AE1" w:rsidP="007F0D5F">
            <w:pPr>
              <w:pStyle w:val="Sinespaciado"/>
              <w:spacing w:line="276" w:lineRule="auto"/>
              <w:jc w:val="left"/>
            </w:pPr>
            <w:hyperlink r:id="rId11" w:history="1">
              <w:r w:rsidR="003B70B8" w:rsidRPr="003B70B8">
                <w:rPr>
                  <w:rStyle w:val="Hipervnculo"/>
                </w:rPr>
                <w:t>Actividad en educaplay</w:t>
              </w:r>
            </w:hyperlink>
          </w:p>
          <w:p w:rsidR="003B70B8" w:rsidRDefault="003B70B8" w:rsidP="007F0D5F">
            <w:pPr>
              <w:pStyle w:val="Sinespaciado"/>
              <w:spacing w:line="276" w:lineRule="auto"/>
              <w:jc w:val="left"/>
            </w:pPr>
          </w:p>
          <w:p w:rsidR="003B70B8" w:rsidRDefault="003B70B8" w:rsidP="007F0D5F">
            <w:pPr>
              <w:pStyle w:val="Sinespaciado"/>
              <w:spacing w:line="276" w:lineRule="auto"/>
              <w:jc w:val="left"/>
            </w:pPr>
          </w:p>
          <w:p w:rsidR="007F0D5F" w:rsidRPr="001B67A0" w:rsidRDefault="007F0D5F" w:rsidP="007F0D5F">
            <w:pPr>
              <w:pStyle w:val="Sinespaciado"/>
              <w:spacing w:line="276" w:lineRule="auto"/>
              <w:jc w:val="left"/>
              <w:rPr>
                <w:rFonts w:ascii="Calibri" w:hAnsi="Calibri"/>
                <w:i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7F0D5F" w:rsidRPr="00B25CFD" w:rsidTr="00C050A4">
        <w:tc>
          <w:tcPr>
            <w:tcW w:w="1273" w:type="dxa"/>
            <w:shd w:val="clear" w:color="auto" w:fill="FFFFFF" w:themeFill="background1"/>
          </w:tcPr>
          <w:p w:rsidR="007F0D5F" w:rsidRPr="00CA00C5" w:rsidRDefault="007F0D5F" w:rsidP="007F0D5F">
            <w:pPr>
              <w:pStyle w:val="Sinespaciado"/>
              <w:jc w:val="left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15</w:t>
            </w:r>
            <w:r w:rsidRPr="00CA00C5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min</w:t>
            </w:r>
          </w:p>
        </w:tc>
        <w:tc>
          <w:tcPr>
            <w:tcW w:w="3820" w:type="dxa"/>
            <w:gridSpan w:val="2"/>
            <w:shd w:val="clear" w:color="auto" w:fill="FFFFFF" w:themeFill="background1"/>
          </w:tcPr>
          <w:p w:rsidR="007F0D5F" w:rsidRPr="00CA00C5" w:rsidRDefault="007F0D5F" w:rsidP="007F0D5F">
            <w:pPr>
              <w:pStyle w:val="Sinespaciado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CA00C5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- Evaluación escrita</w:t>
            </w:r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 xml:space="preserve"> tipo test y complete; aplicando las propiedades de los triángulos</w:t>
            </w:r>
            <w:r w:rsidR="002E010E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7F0D5F" w:rsidRPr="00CA00C5" w:rsidRDefault="007F0D5F" w:rsidP="007F0D5F">
            <w:pPr>
              <w:pStyle w:val="Sinespaciado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CA00C5">
              <w:rPr>
                <w:rFonts w:ascii="Calibri" w:eastAsia="Times New Roman" w:hAnsi="Calibri" w:cs="Arial"/>
                <w:color w:val="000000" w:themeColor="text1"/>
                <w:kern w:val="0"/>
                <w:sz w:val="24"/>
                <w:szCs w:val="24"/>
                <w:lang w:val="es-CO" w:eastAsia="es-CO"/>
              </w:rPr>
              <w:t>Orienta</w:t>
            </w:r>
            <w:r>
              <w:rPr>
                <w:rFonts w:ascii="Calibri" w:eastAsia="Times New Roman" w:hAnsi="Calibri" w:cs="Arial"/>
                <w:color w:val="000000" w:themeColor="text1"/>
                <w:kern w:val="0"/>
                <w:sz w:val="24"/>
                <w:szCs w:val="24"/>
                <w:lang w:val="es-CO" w:eastAsia="es-CO"/>
              </w:rPr>
              <w:t>r el proceso de evaluación.</w:t>
            </w:r>
          </w:p>
        </w:tc>
        <w:tc>
          <w:tcPr>
            <w:tcW w:w="1994" w:type="dxa"/>
            <w:shd w:val="clear" w:color="auto" w:fill="FFFFFF" w:themeFill="background1"/>
          </w:tcPr>
          <w:p w:rsidR="007F0D5F" w:rsidRPr="00CA00C5" w:rsidRDefault="007F0D5F" w:rsidP="007F0D5F">
            <w:pPr>
              <w:pStyle w:val="Sinespaciado"/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CA00C5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-Evaluación impresa.</w:t>
            </w:r>
          </w:p>
        </w:tc>
      </w:tr>
      <w:tr w:rsidR="007F0D5F" w:rsidRPr="00084877" w:rsidTr="00F8054C">
        <w:tc>
          <w:tcPr>
            <w:tcW w:w="9781" w:type="dxa"/>
            <w:gridSpan w:val="5"/>
            <w:shd w:val="clear" w:color="auto" w:fill="F2F2F2" w:themeFill="background1" w:themeFillShade="F2"/>
          </w:tcPr>
          <w:p w:rsidR="007F0D5F" w:rsidRPr="00507A18" w:rsidRDefault="007F0D5F" w:rsidP="007F0D5F">
            <w:pPr>
              <w:pStyle w:val="Sinespaciado"/>
              <w:jc w:val="left"/>
              <w:rPr>
                <w:rFonts w:ascii="Calibri" w:hAnsi="Calibri"/>
                <w:color w:val="FF0000"/>
                <w:sz w:val="24"/>
                <w:szCs w:val="24"/>
                <w:lang w:val="es-CO"/>
              </w:rPr>
            </w:pPr>
            <w:r w:rsidRPr="006C3F3E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Estrategias Adicionales para atender las necesidades de los estudiantes</w:t>
            </w:r>
          </w:p>
        </w:tc>
      </w:tr>
      <w:tr w:rsidR="007F0D5F" w:rsidRPr="00084877" w:rsidTr="00F8054C">
        <w:tc>
          <w:tcPr>
            <w:tcW w:w="9781" w:type="dxa"/>
            <w:gridSpan w:val="5"/>
            <w:shd w:val="clear" w:color="auto" w:fill="FFFFFF" w:themeFill="background1"/>
          </w:tcPr>
          <w:p w:rsidR="007F0D5F" w:rsidRPr="006C3F3E" w:rsidRDefault="007F0D5F" w:rsidP="007F0D5F">
            <w:pPr>
              <w:pStyle w:val="Sinespaciado"/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6C3F3E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Para los que no entendieron la clase</w:t>
            </w:r>
            <w:r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:</w:t>
            </w:r>
          </w:p>
          <w:p w:rsidR="007F0D5F" w:rsidRPr="006C3F3E" w:rsidRDefault="007F0D5F" w:rsidP="007F0D5F">
            <w:pPr>
              <w:pStyle w:val="Sinespaciado"/>
              <w:spacing w:line="276" w:lineRule="auto"/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</w:pPr>
            <w:r w:rsidRPr="006C3F3E">
              <w:rPr>
                <w:rFonts w:ascii="Calibri" w:hAnsi="Calibri"/>
                <w:color w:val="000000" w:themeColor="text1"/>
                <w:sz w:val="24"/>
                <w:szCs w:val="24"/>
                <w:lang w:val="es-CO"/>
              </w:rPr>
              <w:t>De acuerdo a las necesidades que presente la población estudiantil, las estrategias a seguir son las siguientes:</w:t>
            </w:r>
          </w:p>
          <w:p w:rsidR="007F0D5F" w:rsidRPr="006D5D68" w:rsidRDefault="007F0D5F" w:rsidP="007F0D5F">
            <w:pPr>
              <w:pStyle w:val="Sinespaciado"/>
              <w:spacing w:line="276" w:lineRule="auto"/>
              <w:rPr>
                <w:rFonts w:ascii="Calibri" w:hAnsi="Calibri"/>
                <w:sz w:val="24"/>
                <w:szCs w:val="24"/>
                <w:lang w:val="es-CO"/>
              </w:rPr>
            </w:pPr>
            <w:r w:rsidRPr="006D5D68">
              <w:rPr>
                <w:rFonts w:ascii="Calibri" w:hAnsi="Calibri"/>
                <w:sz w:val="24"/>
                <w:szCs w:val="24"/>
                <w:lang w:val="es-CO"/>
              </w:rPr>
              <w:t>- Retomar la explicación del tema, según la necesidad del estudiante.</w:t>
            </w:r>
          </w:p>
          <w:p w:rsidR="007F0D5F" w:rsidRPr="006D5D68" w:rsidRDefault="007F0D5F" w:rsidP="007F0D5F">
            <w:pPr>
              <w:pStyle w:val="Sinespaciado"/>
              <w:spacing w:line="276" w:lineRule="auto"/>
              <w:rPr>
                <w:rFonts w:ascii="Calibri" w:hAnsi="Calibri"/>
                <w:sz w:val="24"/>
                <w:szCs w:val="24"/>
                <w:lang w:val="es-CO"/>
              </w:rPr>
            </w:pPr>
            <w:r w:rsidRPr="006D5D68">
              <w:rPr>
                <w:rFonts w:ascii="Calibri" w:hAnsi="Calibri"/>
                <w:sz w:val="24"/>
                <w:szCs w:val="24"/>
                <w:lang w:val="es-CO"/>
              </w:rPr>
              <w:t xml:space="preserve">- Refuerzos con tutoriales acerca del tema 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propiedades de los triángulos</w:t>
            </w:r>
          </w:p>
          <w:p w:rsidR="007F0D5F" w:rsidRPr="006D5D68" w:rsidRDefault="007F0D5F" w:rsidP="007F0D5F">
            <w:pPr>
              <w:pStyle w:val="Sinespaciado"/>
              <w:spacing w:line="276" w:lineRule="auto"/>
              <w:rPr>
                <w:rFonts w:ascii="Calibri" w:hAnsi="Calibri"/>
                <w:sz w:val="24"/>
                <w:szCs w:val="24"/>
                <w:lang w:val="es-CO"/>
              </w:rPr>
            </w:pPr>
            <w:r w:rsidRPr="006D5D68">
              <w:rPr>
                <w:rFonts w:ascii="Calibri" w:hAnsi="Calibri"/>
                <w:sz w:val="24"/>
                <w:szCs w:val="24"/>
                <w:lang w:val="es-CO"/>
              </w:rPr>
              <w:t>- Modificación de evaluaciones o actividades, según el grado de conocimiento del estudiante.</w:t>
            </w:r>
          </w:p>
          <w:p w:rsidR="007F0D5F" w:rsidRPr="00507A18" w:rsidRDefault="007F0D5F" w:rsidP="007F0D5F">
            <w:pPr>
              <w:pStyle w:val="Sinespaciado"/>
              <w:spacing w:line="276" w:lineRule="auto"/>
              <w:rPr>
                <w:rFonts w:ascii="Calibri" w:hAnsi="Calibri"/>
                <w:i/>
                <w:color w:val="FF0000"/>
                <w:sz w:val="24"/>
                <w:szCs w:val="24"/>
                <w:lang w:val="es-CO"/>
              </w:rPr>
            </w:pPr>
            <w:r w:rsidRPr="006D5D68">
              <w:rPr>
                <w:rFonts w:ascii="Calibri" w:hAnsi="Calibri"/>
                <w:sz w:val="24"/>
                <w:szCs w:val="24"/>
                <w:lang w:val="es-CO"/>
              </w:rPr>
              <w:t>- Variedad y flexibilidad en las actividades a presentar, para evaluar el núcleo temático.</w:t>
            </w:r>
          </w:p>
        </w:tc>
      </w:tr>
      <w:tr w:rsidR="007F0D5F" w:rsidRPr="00626FA2" w:rsidTr="00F8054C">
        <w:tc>
          <w:tcPr>
            <w:tcW w:w="9781" w:type="dxa"/>
            <w:gridSpan w:val="5"/>
            <w:shd w:val="clear" w:color="auto" w:fill="FFB9DC"/>
          </w:tcPr>
          <w:p w:rsidR="007F0D5F" w:rsidRPr="00507A18" w:rsidRDefault="007F0D5F" w:rsidP="007F0D5F">
            <w:pPr>
              <w:pStyle w:val="Sinespaciado"/>
              <w:jc w:val="left"/>
              <w:rPr>
                <w:rFonts w:ascii="Calibri" w:hAnsi="Calibri"/>
                <w:b/>
                <w:color w:val="FF0000"/>
                <w:sz w:val="24"/>
                <w:szCs w:val="24"/>
                <w:lang w:val="es-CO"/>
              </w:rPr>
            </w:pPr>
            <w:r w:rsidRPr="003D6C7D">
              <w:rPr>
                <w:rFonts w:ascii="Calibri" w:hAnsi="Calibri"/>
                <w:b/>
                <w:sz w:val="24"/>
                <w:szCs w:val="24"/>
                <w:lang w:val="es-CO"/>
              </w:rPr>
              <w:t xml:space="preserve">Evaluación </w:t>
            </w:r>
          </w:p>
        </w:tc>
      </w:tr>
      <w:tr w:rsidR="007F0D5F" w:rsidRPr="00626FA2" w:rsidTr="00F8054C">
        <w:tc>
          <w:tcPr>
            <w:tcW w:w="9781" w:type="dxa"/>
            <w:gridSpan w:val="5"/>
            <w:shd w:val="clear" w:color="auto" w:fill="F2F2F2" w:themeFill="background1" w:themeFillShade="F2"/>
          </w:tcPr>
          <w:p w:rsidR="007F0D5F" w:rsidRPr="00507A18" w:rsidRDefault="007F0D5F" w:rsidP="007F0D5F">
            <w:pPr>
              <w:pStyle w:val="Sinespaciado"/>
              <w:jc w:val="left"/>
              <w:rPr>
                <w:rFonts w:ascii="Calibri" w:hAnsi="Calibri"/>
                <w:color w:val="FF0000"/>
                <w:sz w:val="24"/>
                <w:szCs w:val="24"/>
                <w:lang w:val="es-CO"/>
              </w:rPr>
            </w:pPr>
            <w:r w:rsidRPr="003D6C7D">
              <w:rPr>
                <w:rFonts w:ascii="Calibri" w:hAnsi="Calibri"/>
                <w:sz w:val="24"/>
                <w:szCs w:val="24"/>
                <w:lang w:val="es-CO"/>
              </w:rPr>
              <w:t xml:space="preserve">Resumen de la evaluación </w:t>
            </w:r>
          </w:p>
        </w:tc>
      </w:tr>
      <w:tr w:rsidR="007F0D5F" w:rsidRPr="00084877" w:rsidTr="00F8054C">
        <w:tc>
          <w:tcPr>
            <w:tcW w:w="9781" w:type="dxa"/>
            <w:gridSpan w:val="5"/>
            <w:shd w:val="clear" w:color="auto" w:fill="FFFFFF" w:themeFill="background1"/>
          </w:tcPr>
          <w:p w:rsidR="007F0D5F" w:rsidRDefault="007F0D5F" w:rsidP="007F0D5F">
            <w:pPr>
              <w:pStyle w:val="Sinespaciado"/>
              <w:rPr>
                <w:rFonts w:ascii="Calibri" w:hAnsi="Calibri"/>
                <w:iCs/>
                <w:sz w:val="24"/>
                <w:szCs w:val="24"/>
                <w:lang w:val="es-CO"/>
              </w:rPr>
            </w:pPr>
            <w:r w:rsidRPr="002A5DA5"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La evaluación en esta unidad didáctica está orientada a evaluar </w:t>
            </w:r>
            <w:r>
              <w:rPr>
                <w:rFonts w:ascii="Calibri" w:hAnsi="Calibri"/>
                <w:iCs/>
                <w:sz w:val="24"/>
                <w:szCs w:val="24"/>
                <w:lang w:val="es-CO"/>
              </w:rPr>
              <w:t>el proceso de aprendizaje de los estudiantes</w:t>
            </w:r>
            <w:r w:rsidRPr="002A5DA5">
              <w:rPr>
                <w:rFonts w:ascii="Calibri" w:hAnsi="Calibri"/>
                <w:iCs/>
                <w:sz w:val="24"/>
                <w:szCs w:val="24"/>
                <w:lang w:val="es-CO"/>
              </w:rPr>
              <w:t>:</w:t>
            </w:r>
          </w:p>
          <w:p w:rsidR="00C42D9C" w:rsidRPr="002A5DA5" w:rsidRDefault="00C42D9C" w:rsidP="007F0D5F">
            <w:pPr>
              <w:pStyle w:val="Sinespaciado"/>
              <w:rPr>
                <w:rFonts w:ascii="Calibri" w:hAnsi="Calibri"/>
                <w:iCs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Previo apoyo en las actividades de aprendizaje, el estudiante presentará una evaluación impresa y </w:t>
            </w:r>
          </w:p>
          <w:p w:rsidR="007F0D5F" w:rsidRPr="00773761" w:rsidRDefault="00773761" w:rsidP="00C42D9C">
            <w:pPr>
              <w:pStyle w:val="Sinespaciado"/>
              <w:rPr>
                <w:rFonts w:ascii="Calibri" w:hAnsi="Calibri"/>
                <w:color w:val="FF0000"/>
                <w:lang w:val="es-CO"/>
              </w:rPr>
            </w:pPr>
            <w:proofErr w:type="gramStart"/>
            <w:r>
              <w:rPr>
                <w:rFonts w:ascii="Calibri" w:hAnsi="Calibri"/>
                <w:iCs/>
                <w:sz w:val="24"/>
                <w:szCs w:val="24"/>
                <w:lang w:val="es-CO"/>
              </w:rPr>
              <w:t>d</w:t>
            </w:r>
            <w:r w:rsidR="00C42D9C">
              <w:rPr>
                <w:rFonts w:ascii="Calibri" w:hAnsi="Calibri"/>
                <w:iCs/>
                <w:sz w:val="24"/>
                <w:szCs w:val="24"/>
                <w:lang w:val="es-CO"/>
              </w:rPr>
              <w:t>igital</w:t>
            </w:r>
            <w:proofErr w:type="gramEnd"/>
            <w:r>
              <w:rPr>
                <w:rFonts w:ascii="Calibri" w:hAnsi="Calibri"/>
                <w:iCs/>
                <w:sz w:val="24"/>
                <w:szCs w:val="24"/>
                <w:lang w:val="es-CO"/>
              </w:rPr>
              <w:t xml:space="preserve"> del tema, propiedades de los triángulos</w:t>
            </w:r>
            <w:r w:rsidR="00C42D9C">
              <w:rPr>
                <w:rFonts w:ascii="Calibri" w:hAnsi="Calibri"/>
                <w:iCs/>
                <w:sz w:val="24"/>
                <w:szCs w:val="24"/>
                <w:lang w:val="es-CO"/>
              </w:rPr>
              <w:t>.</w:t>
            </w:r>
          </w:p>
        </w:tc>
      </w:tr>
      <w:tr w:rsidR="007F0D5F" w:rsidRPr="00C42D9C" w:rsidTr="00F8054C">
        <w:tc>
          <w:tcPr>
            <w:tcW w:w="9781" w:type="dxa"/>
            <w:gridSpan w:val="5"/>
            <w:shd w:val="clear" w:color="auto" w:fill="F2F2F2" w:themeFill="background1" w:themeFillShade="F2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Plan de Evaluación</w:t>
            </w:r>
          </w:p>
        </w:tc>
      </w:tr>
      <w:tr w:rsidR="007F0D5F" w:rsidRPr="00084877" w:rsidTr="00FB389A">
        <w:trPr>
          <w:trHeight w:val="455"/>
        </w:trPr>
        <w:tc>
          <w:tcPr>
            <w:tcW w:w="2258" w:type="dxa"/>
            <w:gridSpan w:val="2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Antes de empezar la unidad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7F0D5F" w:rsidRPr="00626FA2" w:rsidRDefault="007F0D5F" w:rsidP="007F0D5F">
            <w:pPr>
              <w:pStyle w:val="Sinespaciado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Participación en el foro y el debate, con argumentos válidos, que respondan a los temas o interrogante que se esté discutiendo.</w:t>
            </w:r>
          </w:p>
        </w:tc>
      </w:tr>
      <w:tr w:rsidR="007F0D5F" w:rsidRPr="00084877" w:rsidTr="00FB389A">
        <w:trPr>
          <w:trHeight w:val="455"/>
        </w:trPr>
        <w:tc>
          <w:tcPr>
            <w:tcW w:w="2258" w:type="dxa"/>
            <w:gridSpan w:val="2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Durante la unidad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7F0D5F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5B4A91"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A través de la observación, detallando objetivamente la participación activa y significativa en cada una de las actividades propuestas. Tanto a nivel individual como grupal.</w:t>
            </w:r>
          </w:p>
          <w:p w:rsidR="007F0D5F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- La solución apropiada de las diferentes situaciones problemas que se propongan, de forma manual y tecnológica (</w:t>
            </w:r>
            <w:r w:rsidR="000A40C1">
              <w:rPr>
                <w:rFonts w:ascii="Calibri" w:hAnsi="Calibri"/>
                <w:sz w:val="24"/>
                <w:szCs w:val="24"/>
                <w:lang w:val="es-CO"/>
              </w:rPr>
              <w:t>Geogebra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)</w:t>
            </w:r>
          </w:p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- Evaluación escrita (impresa o pc) donde la estudiante con ayuda de sus notas, apuntes o fichas bibliográficas, puedan resolver situaciones problémica</w:t>
            </w:r>
            <w:r w:rsidR="000A40C1">
              <w:rPr>
                <w:rFonts w:ascii="Calibri" w:hAnsi="Calibri"/>
                <w:sz w:val="24"/>
                <w:szCs w:val="24"/>
                <w:lang w:val="es-CO"/>
              </w:rPr>
              <w:t>s con el tema de propiedades de los triángulos.</w:t>
            </w:r>
          </w:p>
        </w:tc>
      </w:tr>
      <w:tr w:rsidR="007F0D5F" w:rsidRPr="00084877" w:rsidTr="00FB389A">
        <w:trPr>
          <w:trHeight w:val="455"/>
        </w:trPr>
        <w:tc>
          <w:tcPr>
            <w:tcW w:w="2258" w:type="dxa"/>
            <w:gridSpan w:val="2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lastRenderedPageBreak/>
              <w:t>Después de finalizar la unidad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7F0D5F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A9002E">
              <w:rPr>
                <w:rFonts w:ascii="Calibri" w:hAnsi="Calibri"/>
                <w:sz w:val="24"/>
                <w:szCs w:val="24"/>
                <w:lang w:val="es-CO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Entrega de las guías o cartillas finalizadas, que contengan material creativo, con situaciones problemas creadas por </w:t>
            </w:r>
            <w:r w:rsidR="00773761">
              <w:rPr>
                <w:rFonts w:ascii="Calibri" w:hAnsi="Calibri"/>
                <w:sz w:val="24"/>
                <w:szCs w:val="24"/>
                <w:lang w:val="es-CO"/>
              </w:rPr>
              <w:t>los estudiantes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, donde inviten al lector a solucionar situaciones problemas reales aplicando la</w:t>
            </w:r>
            <w:r w:rsidR="00773761">
              <w:rPr>
                <w:rFonts w:ascii="Calibri" w:hAnsi="Calibri"/>
                <w:sz w:val="24"/>
                <w:szCs w:val="24"/>
                <w:lang w:val="es-CO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 </w:t>
            </w:r>
            <w:r w:rsidR="00773761">
              <w:rPr>
                <w:rFonts w:ascii="Calibri" w:hAnsi="Calibri"/>
                <w:sz w:val="24"/>
                <w:szCs w:val="24"/>
                <w:lang w:val="es-CO"/>
              </w:rPr>
              <w:t>propiedades de los triángulos.</w:t>
            </w:r>
          </w:p>
          <w:p w:rsidR="007F0D5F" w:rsidRPr="00A9002E" w:rsidRDefault="007F0D5F" w:rsidP="00C42D9C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- Evaluación </w:t>
            </w:r>
            <w:r w:rsidR="00C42D9C">
              <w:rPr>
                <w:rFonts w:ascii="Calibri" w:hAnsi="Calibri"/>
                <w:sz w:val="24"/>
                <w:szCs w:val="24"/>
                <w:lang w:val="es-CO"/>
              </w:rPr>
              <w:t xml:space="preserve">impresa 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>de todo el pro</w:t>
            </w:r>
            <w:r w:rsidR="00C42D9C">
              <w:rPr>
                <w:rFonts w:ascii="Calibri" w:hAnsi="Calibri"/>
                <w:sz w:val="24"/>
                <w:szCs w:val="24"/>
                <w:lang w:val="es-CO"/>
              </w:rPr>
              <w:t xml:space="preserve">ceso o unidad didáctica; </w:t>
            </w:r>
            <w:r>
              <w:rPr>
                <w:rFonts w:ascii="Calibri" w:hAnsi="Calibri"/>
                <w:sz w:val="24"/>
                <w:szCs w:val="24"/>
                <w:lang w:val="es-CO"/>
              </w:rPr>
              <w:t xml:space="preserve">la cual va a permitir que tanto el docente como las estudiantes, evalúen por igual los criterios complejos y objetivos. </w:t>
            </w:r>
          </w:p>
        </w:tc>
      </w:tr>
      <w:tr w:rsidR="007F0D5F" w:rsidRPr="005B4A91" w:rsidTr="00F8054C">
        <w:tc>
          <w:tcPr>
            <w:tcW w:w="9781" w:type="dxa"/>
            <w:gridSpan w:val="5"/>
            <w:shd w:val="clear" w:color="auto" w:fill="FFB9DC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b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b/>
                <w:sz w:val="24"/>
                <w:szCs w:val="24"/>
                <w:lang w:val="es-CO"/>
              </w:rPr>
              <w:t>Materiales y Recursos TIC</w:t>
            </w:r>
          </w:p>
        </w:tc>
      </w:tr>
      <w:tr w:rsidR="007F0D5F" w:rsidRPr="00A9002E" w:rsidTr="00F8054C">
        <w:tc>
          <w:tcPr>
            <w:tcW w:w="9781" w:type="dxa"/>
            <w:gridSpan w:val="5"/>
            <w:shd w:val="clear" w:color="auto" w:fill="F2F2F2" w:themeFill="background1" w:themeFillShade="F2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Hardware</w:t>
            </w:r>
          </w:p>
        </w:tc>
      </w:tr>
      <w:tr w:rsidR="007F0D5F" w:rsidRPr="00A9002E" w:rsidTr="00F8054C">
        <w:tc>
          <w:tcPr>
            <w:tcW w:w="9781" w:type="dxa"/>
            <w:gridSpan w:val="5"/>
            <w:shd w:val="clear" w:color="auto" w:fill="FFFFFF" w:themeFill="background1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Computador, tabletas personales.</w:t>
            </w:r>
          </w:p>
        </w:tc>
      </w:tr>
      <w:tr w:rsidR="007F0D5F" w:rsidRPr="00A9002E" w:rsidTr="00F8054C">
        <w:tc>
          <w:tcPr>
            <w:tcW w:w="9781" w:type="dxa"/>
            <w:gridSpan w:val="5"/>
            <w:shd w:val="clear" w:color="auto" w:fill="F2F2F2" w:themeFill="background1" w:themeFillShade="F2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Software</w:t>
            </w:r>
          </w:p>
        </w:tc>
      </w:tr>
      <w:tr w:rsidR="007F0D5F" w:rsidRPr="00050CB3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Materiales impresos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7F0D5F" w:rsidRPr="00626FA2" w:rsidRDefault="004D1CB4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>
              <w:rPr>
                <w:rFonts w:ascii="Calibri" w:hAnsi="Calibri"/>
                <w:sz w:val="24"/>
                <w:szCs w:val="24"/>
                <w:lang w:val="es-CO"/>
              </w:rPr>
              <w:t>E</w:t>
            </w:r>
            <w:r w:rsidR="007F0D5F">
              <w:rPr>
                <w:rFonts w:ascii="Calibri" w:hAnsi="Calibri"/>
                <w:sz w:val="24"/>
                <w:szCs w:val="24"/>
                <w:lang w:val="es-CO"/>
              </w:rPr>
              <w:t>valuación escrita impresa.</w:t>
            </w:r>
          </w:p>
        </w:tc>
      </w:tr>
      <w:tr w:rsidR="007F0D5F" w:rsidRPr="00C42D9C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Recursos en línea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7F0D5F" w:rsidRPr="00773761" w:rsidRDefault="004D1CB4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</w:rPr>
            </w:pPr>
            <w:r w:rsidRPr="00773761">
              <w:rPr>
                <w:rFonts w:ascii="Calibri" w:hAnsi="Calibri"/>
                <w:sz w:val="24"/>
                <w:szCs w:val="24"/>
              </w:rPr>
              <w:t xml:space="preserve">Video </w:t>
            </w:r>
            <w:proofErr w:type="spellStart"/>
            <w:r w:rsidRPr="00773761">
              <w:rPr>
                <w:rFonts w:ascii="Calibri" w:hAnsi="Calibri"/>
                <w:sz w:val="24"/>
                <w:szCs w:val="24"/>
              </w:rPr>
              <w:t>youtube</w:t>
            </w:r>
            <w:proofErr w:type="spellEnd"/>
            <w:r w:rsidRPr="00773761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773761">
              <w:rPr>
                <w:rFonts w:ascii="Calibri" w:hAnsi="Calibri"/>
                <w:sz w:val="24"/>
                <w:szCs w:val="24"/>
              </w:rPr>
              <w:t>educaplay</w:t>
            </w:r>
            <w:proofErr w:type="spellEnd"/>
            <w:r w:rsidRPr="00773761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773761">
              <w:rPr>
                <w:rFonts w:ascii="Calibri" w:hAnsi="Calibri"/>
                <w:sz w:val="24"/>
                <w:szCs w:val="24"/>
              </w:rPr>
              <w:t>thatquiz</w:t>
            </w:r>
            <w:proofErr w:type="spellEnd"/>
            <w:r w:rsidRPr="00773761">
              <w:rPr>
                <w:rFonts w:ascii="Calibri" w:hAnsi="Calibri"/>
                <w:sz w:val="24"/>
                <w:szCs w:val="24"/>
              </w:rPr>
              <w:t>,</w:t>
            </w:r>
            <w:r w:rsidR="00C42D9C" w:rsidRPr="0077376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C42D9C" w:rsidRPr="00773761">
              <w:rPr>
                <w:rFonts w:ascii="Calibri" w:hAnsi="Calibri"/>
                <w:sz w:val="24"/>
                <w:szCs w:val="24"/>
              </w:rPr>
              <w:t>Powtoon</w:t>
            </w:r>
            <w:proofErr w:type="spellEnd"/>
            <w:r w:rsidR="00C42D9C" w:rsidRPr="00773761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  <w:tr w:rsidR="007F0D5F" w:rsidRPr="000A40C1" w:rsidTr="00FB389A">
        <w:tc>
          <w:tcPr>
            <w:tcW w:w="2258" w:type="dxa"/>
            <w:gridSpan w:val="2"/>
            <w:shd w:val="clear" w:color="auto" w:fill="F2F2F2" w:themeFill="background1" w:themeFillShade="F2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  <w:r w:rsidRPr="00626FA2">
              <w:rPr>
                <w:rFonts w:ascii="Calibri" w:hAnsi="Calibri"/>
                <w:sz w:val="24"/>
                <w:szCs w:val="24"/>
                <w:lang w:val="es-CO"/>
              </w:rPr>
              <w:t>Otros recursos</w:t>
            </w:r>
          </w:p>
        </w:tc>
        <w:tc>
          <w:tcPr>
            <w:tcW w:w="7523" w:type="dxa"/>
            <w:gridSpan w:val="3"/>
            <w:shd w:val="clear" w:color="auto" w:fill="FFFFFF" w:themeFill="background1"/>
          </w:tcPr>
          <w:p w:rsidR="007F0D5F" w:rsidRPr="00626FA2" w:rsidRDefault="007F0D5F" w:rsidP="007F0D5F">
            <w:pPr>
              <w:pStyle w:val="Sinespaciado"/>
              <w:jc w:val="left"/>
              <w:rPr>
                <w:rFonts w:ascii="Calibri" w:hAnsi="Calibri"/>
                <w:sz w:val="24"/>
                <w:szCs w:val="24"/>
                <w:lang w:val="es-CO"/>
              </w:rPr>
            </w:pPr>
          </w:p>
        </w:tc>
      </w:tr>
    </w:tbl>
    <w:p w:rsidR="006829D3" w:rsidRPr="00626FA2" w:rsidRDefault="006829D3" w:rsidP="006829D3">
      <w:pPr>
        <w:pStyle w:val="Sinespaciado"/>
        <w:jc w:val="left"/>
        <w:rPr>
          <w:rFonts w:ascii="Calibri" w:hAnsi="Calibri"/>
          <w:b/>
          <w:sz w:val="24"/>
          <w:szCs w:val="24"/>
          <w:lang w:val="es-CO"/>
        </w:rPr>
      </w:pPr>
    </w:p>
    <w:p w:rsidR="006829D3" w:rsidRPr="00626FA2" w:rsidRDefault="006829D3" w:rsidP="006829D3">
      <w:pPr>
        <w:pStyle w:val="Sinespaciado"/>
        <w:jc w:val="left"/>
        <w:rPr>
          <w:rFonts w:ascii="Calibri" w:hAnsi="Calibri"/>
          <w:b/>
          <w:sz w:val="24"/>
          <w:szCs w:val="24"/>
          <w:lang w:val="es-CO"/>
        </w:rPr>
      </w:pPr>
    </w:p>
    <w:p w:rsidR="00DB76AE" w:rsidRPr="00626FA2" w:rsidRDefault="00DB76AE">
      <w:pPr>
        <w:rPr>
          <w:lang w:val="es-CO"/>
        </w:rPr>
      </w:pPr>
    </w:p>
    <w:sectPr w:rsidR="00DB76AE" w:rsidRPr="00626FA2" w:rsidSect="008D237C">
      <w:headerReference w:type="default" r:id="rId12"/>
      <w:footerReference w:type="default" r:id="rId13"/>
      <w:pgSz w:w="12242" w:h="15842" w:code="1"/>
      <w:pgMar w:top="291" w:right="1440" w:bottom="1440" w:left="1440" w:header="278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E1" w:rsidRDefault="00EA7AE1" w:rsidP="000F4C4E">
      <w:pPr>
        <w:spacing w:after="0" w:line="240" w:lineRule="auto"/>
      </w:pPr>
      <w:r>
        <w:separator/>
      </w:r>
    </w:p>
  </w:endnote>
  <w:endnote w:type="continuationSeparator" w:id="0">
    <w:p w:rsidR="00EA7AE1" w:rsidRDefault="00EA7AE1" w:rsidP="000F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7C" w:rsidRDefault="001A199D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73C11" wp14:editId="4D281458">
              <wp:simplePos x="0" y="0"/>
              <wp:positionH relativeFrom="column">
                <wp:posOffset>647700</wp:posOffset>
              </wp:positionH>
              <wp:positionV relativeFrom="paragraph">
                <wp:posOffset>-177165</wp:posOffset>
              </wp:positionV>
              <wp:extent cx="4914900" cy="53340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99D" w:rsidRDefault="001A199D" w:rsidP="001A199D">
                          <w:pPr>
                            <w:spacing w:after="0"/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28B8AA50" wp14:editId="4F6A87F8">
                                <wp:extent cx="1174523" cy="387966"/>
                                <wp:effectExtent l="0" t="0" r="6985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ncabezad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8056" cy="3891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44EF04D1" wp14:editId="2098A9F5">
                                <wp:extent cx="3192775" cy="441960"/>
                                <wp:effectExtent l="0" t="0" r="825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e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69" t="23494" r="20513" b="1726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93461" cy="4420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51pt;margin-top:-13.95pt;width:387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" fillcolor="white [3201]" stroked="f" strokeweight=".5pt">
              <v:textbox>
                <w:txbxContent>
                  <w:p w:rsidR="001A199D" w:rsidRDefault="001A199D" w:rsidP="001A199D">
                    <w:pPr>
                      <w:spacing w:after="0"/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28B8AA50" wp14:editId="4F6A87F8">
                          <wp:extent cx="1174523" cy="387966"/>
                          <wp:effectExtent l="0" t="0" r="6985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ncabezad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8056" cy="3891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44EF04D1" wp14:editId="2098A9F5">
                          <wp:extent cx="3192775" cy="441960"/>
                          <wp:effectExtent l="0" t="0" r="825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e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69" t="23494" r="20513" b="1726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193461" cy="4420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D237C" w:rsidRDefault="008D2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E1" w:rsidRDefault="00EA7AE1" w:rsidP="000F4C4E">
      <w:pPr>
        <w:spacing w:after="0" w:line="240" w:lineRule="auto"/>
      </w:pPr>
      <w:r>
        <w:separator/>
      </w:r>
    </w:p>
  </w:footnote>
  <w:footnote w:type="continuationSeparator" w:id="0">
    <w:p w:rsidR="00EA7AE1" w:rsidRDefault="00EA7AE1" w:rsidP="000F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679"/>
      <w:gridCol w:w="7791"/>
    </w:tblGrid>
    <w:tr w:rsidR="001A199D" w:rsidRPr="001A199D" w:rsidTr="00E301A1">
      <w:tc>
        <w:tcPr>
          <w:tcW w:w="1701" w:type="dxa"/>
        </w:tcPr>
        <w:p w:rsidR="001A199D" w:rsidRDefault="001A199D" w:rsidP="00E301A1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4DB546C9" wp14:editId="3E6977F1">
                <wp:extent cx="769620" cy="74612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rica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74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5" w:type="dxa"/>
        </w:tcPr>
        <w:p w:rsidR="001A199D" w:rsidRDefault="001A199D" w:rsidP="00E301A1">
          <w:pPr>
            <w:pStyle w:val="Ttulo"/>
            <w:rPr>
              <w:rFonts w:ascii="Calibri" w:hAnsi="Calibri" w:cs="Calibri"/>
              <w:b w:val="0"/>
              <w:i/>
              <w:color w:val="000000"/>
              <w:sz w:val="28"/>
              <w:szCs w:val="28"/>
            </w:rPr>
          </w:pPr>
          <w:r w:rsidRPr="00D04170">
            <w:rPr>
              <w:rFonts w:ascii="Calibri" w:hAnsi="Calibri" w:cs="Calibri"/>
              <w:b w:val="0"/>
              <w:i/>
              <w:color w:val="000000"/>
              <w:sz w:val="28"/>
              <w:szCs w:val="28"/>
            </w:rPr>
            <w:t xml:space="preserve">  INSTITUCIÓN EDUCATIVA TÉCNICA AGROPECUARIA</w:t>
          </w:r>
        </w:p>
        <w:p w:rsidR="001A199D" w:rsidRPr="00D04170" w:rsidRDefault="001A199D" w:rsidP="00E301A1">
          <w:pPr>
            <w:pStyle w:val="Ttulo"/>
            <w:rPr>
              <w:rFonts w:ascii="Calibri" w:hAnsi="Calibri" w:cs="Calibri"/>
              <w:b w:val="0"/>
              <w:i/>
              <w:color w:val="000000"/>
              <w:sz w:val="28"/>
              <w:szCs w:val="28"/>
            </w:rPr>
          </w:pPr>
          <w:r w:rsidRPr="00D04170">
            <w:rPr>
              <w:rFonts w:ascii="Calibri" w:hAnsi="Calibri" w:cs="Calibri"/>
              <w:b w:val="0"/>
              <w:i/>
              <w:color w:val="000000"/>
              <w:sz w:val="28"/>
              <w:szCs w:val="28"/>
            </w:rPr>
            <w:t xml:space="preserve"> RICARDO CASTELLAR BARRIOS</w:t>
          </w:r>
        </w:p>
        <w:p w:rsidR="001A199D" w:rsidRPr="001A199D" w:rsidRDefault="001A199D" w:rsidP="00E301A1">
          <w:pPr>
            <w:pStyle w:val="Encabezado"/>
            <w:jc w:val="center"/>
            <w:rPr>
              <w:rFonts w:ascii="Calibri" w:hAnsi="Calibri" w:cs="Calibri"/>
              <w:lang w:val="es-CO"/>
            </w:rPr>
          </w:pPr>
          <w:r>
            <w:rPr>
              <w:rFonts w:ascii="Calibri" w:hAnsi="Calibri" w:cs="Calibri"/>
              <w:i/>
              <w:color w:val="000000"/>
              <w:sz w:val="28"/>
              <w:szCs w:val="28"/>
              <w:lang w:val="es-CO"/>
            </w:rPr>
            <w:t>ACHÍ BOLÍ</w:t>
          </w:r>
          <w:r w:rsidRPr="001A199D">
            <w:rPr>
              <w:rFonts w:ascii="Calibri" w:hAnsi="Calibri" w:cs="Calibri"/>
              <w:i/>
              <w:color w:val="000000"/>
              <w:sz w:val="28"/>
              <w:szCs w:val="28"/>
              <w:lang w:val="es-CO"/>
            </w:rPr>
            <w:t>VAR – AÑO 2015</w:t>
          </w:r>
        </w:p>
      </w:tc>
    </w:tr>
  </w:tbl>
  <w:p w:rsidR="008D237C" w:rsidRPr="001A199D" w:rsidRDefault="008D237C" w:rsidP="008D237C">
    <w:pPr>
      <w:pStyle w:val="Encabezado"/>
      <w:ind w:left="-567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6E"/>
    <w:multiLevelType w:val="hybridMultilevel"/>
    <w:tmpl w:val="651EC722"/>
    <w:lvl w:ilvl="0" w:tplc="52C82F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808080" w:themeColor="background1" w:themeShade="8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4594"/>
    <w:multiLevelType w:val="hybridMultilevel"/>
    <w:tmpl w:val="C2F4B6C8"/>
    <w:lvl w:ilvl="0" w:tplc="50843AA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17B8"/>
    <w:multiLevelType w:val="hybridMultilevel"/>
    <w:tmpl w:val="B1C44194"/>
    <w:lvl w:ilvl="0" w:tplc="28F0DB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27A6"/>
    <w:multiLevelType w:val="hybridMultilevel"/>
    <w:tmpl w:val="176C08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4D8A"/>
    <w:multiLevelType w:val="hybridMultilevel"/>
    <w:tmpl w:val="DDC6B058"/>
    <w:lvl w:ilvl="0" w:tplc="8E7233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F02BD"/>
    <w:multiLevelType w:val="hybridMultilevel"/>
    <w:tmpl w:val="EB5CCF64"/>
    <w:lvl w:ilvl="0" w:tplc="DCBCC72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05A6"/>
    <w:multiLevelType w:val="hybridMultilevel"/>
    <w:tmpl w:val="C4D2644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571A1"/>
    <w:multiLevelType w:val="hybridMultilevel"/>
    <w:tmpl w:val="5B7E8420"/>
    <w:lvl w:ilvl="0" w:tplc="EC7879A0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745C2"/>
    <w:multiLevelType w:val="hybridMultilevel"/>
    <w:tmpl w:val="4A724F18"/>
    <w:lvl w:ilvl="0" w:tplc="28A6AC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923AA"/>
    <w:multiLevelType w:val="hybridMultilevel"/>
    <w:tmpl w:val="C1A6A952"/>
    <w:lvl w:ilvl="0" w:tplc="3CDAD8A4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5F44"/>
    <w:multiLevelType w:val="hybridMultilevel"/>
    <w:tmpl w:val="25B4CF6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457E3B"/>
    <w:multiLevelType w:val="hybridMultilevel"/>
    <w:tmpl w:val="C1FEC1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112"/>
    <w:multiLevelType w:val="hybridMultilevel"/>
    <w:tmpl w:val="27649458"/>
    <w:lvl w:ilvl="0" w:tplc="7E5278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23A5"/>
    <w:multiLevelType w:val="hybridMultilevel"/>
    <w:tmpl w:val="9858FDFA"/>
    <w:lvl w:ilvl="0" w:tplc="F176E65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91088"/>
    <w:multiLevelType w:val="hybridMultilevel"/>
    <w:tmpl w:val="E41A77B6"/>
    <w:lvl w:ilvl="0" w:tplc="A4EC891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80AED"/>
    <w:multiLevelType w:val="hybridMultilevel"/>
    <w:tmpl w:val="66346078"/>
    <w:lvl w:ilvl="0" w:tplc="E77C30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E05B9"/>
    <w:multiLevelType w:val="hybridMultilevel"/>
    <w:tmpl w:val="30A0D568"/>
    <w:lvl w:ilvl="0" w:tplc="D9F04DE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A35C1"/>
    <w:multiLevelType w:val="hybridMultilevel"/>
    <w:tmpl w:val="53B2549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660C02"/>
    <w:multiLevelType w:val="hybridMultilevel"/>
    <w:tmpl w:val="2806E36C"/>
    <w:lvl w:ilvl="0" w:tplc="39AAAE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A4854"/>
    <w:multiLevelType w:val="hybridMultilevel"/>
    <w:tmpl w:val="45B6B34A"/>
    <w:lvl w:ilvl="0" w:tplc="6A98C2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808080" w:themeColor="background1" w:themeShade="8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B7B30"/>
    <w:multiLevelType w:val="hybridMultilevel"/>
    <w:tmpl w:val="EAD8DD3A"/>
    <w:lvl w:ilvl="0" w:tplc="899482E4">
      <w:start w:val="3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9"/>
  </w:num>
  <w:num w:numId="9">
    <w:abstractNumId w:val="15"/>
  </w:num>
  <w:num w:numId="10">
    <w:abstractNumId w:val="5"/>
  </w:num>
  <w:num w:numId="11">
    <w:abstractNumId w:val="16"/>
  </w:num>
  <w:num w:numId="12">
    <w:abstractNumId w:val="1"/>
  </w:num>
  <w:num w:numId="13">
    <w:abstractNumId w:val="13"/>
  </w:num>
  <w:num w:numId="14">
    <w:abstractNumId w:val="9"/>
  </w:num>
  <w:num w:numId="15">
    <w:abstractNumId w:val="14"/>
  </w:num>
  <w:num w:numId="16">
    <w:abstractNumId w:val="20"/>
  </w:num>
  <w:num w:numId="17">
    <w:abstractNumId w:val="17"/>
  </w:num>
  <w:num w:numId="18">
    <w:abstractNumId w:val="11"/>
  </w:num>
  <w:num w:numId="19">
    <w:abstractNumId w:val="1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0"/>
    <w:rsid w:val="00024F72"/>
    <w:rsid w:val="0003792A"/>
    <w:rsid w:val="00050CB3"/>
    <w:rsid w:val="00056A74"/>
    <w:rsid w:val="00060798"/>
    <w:rsid w:val="00084877"/>
    <w:rsid w:val="00092A43"/>
    <w:rsid w:val="000936F8"/>
    <w:rsid w:val="000A37C2"/>
    <w:rsid w:val="000A40C1"/>
    <w:rsid w:val="000A7774"/>
    <w:rsid w:val="000B181E"/>
    <w:rsid w:val="000B2403"/>
    <w:rsid w:val="000B360A"/>
    <w:rsid w:val="000B7DEE"/>
    <w:rsid w:val="000C32C8"/>
    <w:rsid w:val="000D612E"/>
    <w:rsid w:val="000E08D1"/>
    <w:rsid w:val="000F1DF4"/>
    <w:rsid w:val="000F4C4E"/>
    <w:rsid w:val="000F50E2"/>
    <w:rsid w:val="00113162"/>
    <w:rsid w:val="001155B8"/>
    <w:rsid w:val="001264CA"/>
    <w:rsid w:val="00146A56"/>
    <w:rsid w:val="001477BA"/>
    <w:rsid w:val="00151B97"/>
    <w:rsid w:val="001942AA"/>
    <w:rsid w:val="001A199D"/>
    <w:rsid w:val="001A70F6"/>
    <w:rsid w:val="001B4B60"/>
    <w:rsid w:val="001B67A0"/>
    <w:rsid w:val="001E7811"/>
    <w:rsid w:val="001E7F7A"/>
    <w:rsid w:val="001F1464"/>
    <w:rsid w:val="001F26EA"/>
    <w:rsid w:val="001F53FE"/>
    <w:rsid w:val="001F5EE9"/>
    <w:rsid w:val="0020672A"/>
    <w:rsid w:val="00207E62"/>
    <w:rsid w:val="0022158C"/>
    <w:rsid w:val="002232DD"/>
    <w:rsid w:val="00226EC0"/>
    <w:rsid w:val="0023260E"/>
    <w:rsid w:val="00256827"/>
    <w:rsid w:val="002657DA"/>
    <w:rsid w:val="0026742A"/>
    <w:rsid w:val="00280822"/>
    <w:rsid w:val="00282861"/>
    <w:rsid w:val="002A527F"/>
    <w:rsid w:val="002A5DA5"/>
    <w:rsid w:val="002C1B3C"/>
    <w:rsid w:val="002C797C"/>
    <w:rsid w:val="002D6E49"/>
    <w:rsid w:val="002E010E"/>
    <w:rsid w:val="002F22EC"/>
    <w:rsid w:val="00321C06"/>
    <w:rsid w:val="003333BB"/>
    <w:rsid w:val="0035405B"/>
    <w:rsid w:val="00356399"/>
    <w:rsid w:val="00357F0F"/>
    <w:rsid w:val="003A0780"/>
    <w:rsid w:val="003A6577"/>
    <w:rsid w:val="003B2103"/>
    <w:rsid w:val="003B2193"/>
    <w:rsid w:val="003B70B8"/>
    <w:rsid w:val="003C79D5"/>
    <w:rsid w:val="003D6C7D"/>
    <w:rsid w:val="003E319C"/>
    <w:rsid w:val="0040254C"/>
    <w:rsid w:val="00403FB3"/>
    <w:rsid w:val="00420399"/>
    <w:rsid w:val="00424D7C"/>
    <w:rsid w:val="004324E1"/>
    <w:rsid w:val="00434548"/>
    <w:rsid w:val="00437BB0"/>
    <w:rsid w:val="004433CC"/>
    <w:rsid w:val="00486DF4"/>
    <w:rsid w:val="004A3F39"/>
    <w:rsid w:val="004D0F49"/>
    <w:rsid w:val="004D1CB4"/>
    <w:rsid w:val="004F31E0"/>
    <w:rsid w:val="00507A18"/>
    <w:rsid w:val="00510A75"/>
    <w:rsid w:val="005406FA"/>
    <w:rsid w:val="005514BA"/>
    <w:rsid w:val="005635A2"/>
    <w:rsid w:val="00571A8D"/>
    <w:rsid w:val="00572C4E"/>
    <w:rsid w:val="00573EF9"/>
    <w:rsid w:val="00596245"/>
    <w:rsid w:val="005B4A91"/>
    <w:rsid w:val="005B758F"/>
    <w:rsid w:val="005C5BAC"/>
    <w:rsid w:val="005E2EA2"/>
    <w:rsid w:val="005E3B41"/>
    <w:rsid w:val="005F3869"/>
    <w:rsid w:val="005F387A"/>
    <w:rsid w:val="005F4F19"/>
    <w:rsid w:val="00610ED1"/>
    <w:rsid w:val="00612BCD"/>
    <w:rsid w:val="00614381"/>
    <w:rsid w:val="006178C1"/>
    <w:rsid w:val="00620848"/>
    <w:rsid w:val="00626FA2"/>
    <w:rsid w:val="00627C9B"/>
    <w:rsid w:val="006518B2"/>
    <w:rsid w:val="00652514"/>
    <w:rsid w:val="00653817"/>
    <w:rsid w:val="00673B33"/>
    <w:rsid w:val="00676905"/>
    <w:rsid w:val="006829D3"/>
    <w:rsid w:val="0069780C"/>
    <w:rsid w:val="006B3933"/>
    <w:rsid w:val="006B4279"/>
    <w:rsid w:val="006B5638"/>
    <w:rsid w:val="006C3F3E"/>
    <w:rsid w:val="006D5D68"/>
    <w:rsid w:val="006F2AE3"/>
    <w:rsid w:val="006F40FC"/>
    <w:rsid w:val="007006C1"/>
    <w:rsid w:val="00704E32"/>
    <w:rsid w:val="00707F45"/>
    <w:rsid w:val="007174F7"/>
    <w:rsid w:val="007213CA"/>
    <w:rsid w:val="00724D55"/>
    <w:rsid w:val="00726D44"/>
    <w:rsid w:val="00735C2D"/>
    <w:rsid w:val="007369E6"/>
    <w:rsid w:val="00743513"/>
    <w:rsid w:val="00751005"/>
    <w:rsid w:val="00757175"/>
    <w:rsid w:val="00760344"/>
    <w:rsid w:val="00762EEA"/>
    <w:rsid w:val="00772EC6"/>
    <w:rsid w:val="00773761"/>
    <w:rsid w:val="00776E1A"/>
    <w:rsid w:val="007920D8"/>
    <w:rsid w:val="007971A5"/>
    <w:rsid w:val="007C0079"/>
    <w:rsid w:val="007D6B55"/>
    <w:rsid w:val="007F0D5F"/>
    <w:rsid w:val="007F3E82"/>
    <w:rsid w:val="00811076"/>
    <w:rsid w:val="00816ED4"/>
    <w:rsid w:val="00827A86"/>
    <w:rsid w:val="008532EE"/>
    <w:rsid w:val="00854D19"/>
    <w:rsid w:val="008740DD"/>
    <w:rsid w:val="008866E0"/>
    <w:rsid w:val="00897502"/>
    <w:rsid w:val="008A4439"/>
    <w:rsid w:val="008A510B"/>
    <w:rsid w:val="008B2BF0"/>
    <w:rsid w:val="008B6A0A"/>
    <w:rsid w:val="008B7E1E"/>
    <w:rsid w:val="008D162F"/>
    <w:rsid w:val="008D237C"/>
    <w:rsid w:val="008D594D"/>
    <w:rsid w:val="008E004B"/>
    <w:rsid w:val="008E5D65"/>
    <w:rsid w:val="008E642B"/>
    <w:rsid w:val="008F6A6A"/>
    <w:rsid w:val="009158B0"/>
    <w:rsid w:val="00916FE2"/>
    <w:rsid w:val="00931A12"/>
    <w:rsid w:val="00946E93"/>
    <w:rsid w:val="0095074C"/>
    <w:rsid w:val="00960A5D"/>
    <w:rsid w:val="0097050E"/>
    <w:rsid w:val="0097456C"/>
    <w:rsid w:val="009967C1"/>
    <w:rsid w:val="009A5C60"/>
    <w:rsid w:val="009B0D17"/>
    <w:rsid w:val="009B1EB8"/>
    <w:rsid w:val="009C3903"/>
    <w:rsid w:val="009D4901"/>
    <w:rsid w:val="009D4F32"/>
    <w:rsid w:val="00A021F1"/>
    <w:rsid w:val="00A1071D"/>
    <w:rsid w:val="00A11BCB"/>
    <w:rsid w:val="00A151F1"/>
    <w:rsid w:val="00A15C7E"/>
    <w:rsid w:val="00A33806"/>
    <w:rsid w:val="00A42218"/>
    <w:rsid w:val="00A626BF"/>
    <w:rsid w:val="00A6665A"/>
    <w:rsid w:val="00A71BC6"/>
    <w:rsid w:val="00A73024"/>
    <w:rsid w:val="00A9002E"/>
    <w:rsid w:val="00A92445"/>
    <w:rsid w:val="00A926D4"/>
    <w:rsid w:val="00A97CA1"/>
    <w:rsid w:val="00AA0F0F"/>
    <w:rsid w:val="00AC0D80"/>
    <w:rsid w:val="00AC2283"/>
    <w:rsid w:val="00AC54EB"/>
    <w:rsid w:val="00AD0F8A"/>
    <w:rsid w:val="00AD7128"/>
    <w:rsid w:val="00AE3450"/>
    <w:rsid w:val="00AE3616"/>
    <w:rsid w:val="00AF270A"/>
    <w:rsid w:val="00AF382F"/>
    <w:rsid w:val="00AF5DBC"/>
    <w:rsid w:val="00B13DA0"/>
    <w:rsid w:val="00B25BA8"/>
    <w:rsid w:val="00B25CFD"/>
    <w:rsid w:val="00B262BF"/>
    <w:rsid w:val="00B507D2"/>
    <w:rsid w:val="00B5448D"/>
    <w:rsid w:val="00B55B2C"/>
    <w:rsid w:val="00B56BAE"/>
    <w:rsid w:val="00B57FC1"/>
    <w:rsid w:val="00B7624C"/>
    <w:rsid w:val="00B76EAE"/>
    <w:rsid w:val="00B83E44"/>
    <w:rsid w:val="00B852C5"/>
    <w:rsid w:val="00B85A57"/>
    <w:rsid w:val="00B86249"/>
    <w:rsid w:val="00B952AF"/>
    <w:rsid w:val="00BA2DC6"/>
    <w:rsid w:val="00BB6368"/>
    <w:rsid w:val="00BC206B"/>
    <w:rsid w:val="00BD4D38"/>
    <w:rsid w:val="00BE4301"/>
    <w:rsid w:val="00C050A4"/>
    <w:rsid w:val="00C07AF7"/>
    <w:rsid w:val="00C10818"/>
    <w:rsid w:val="00C23944"/>
    <w:rsid w:val="00C23EDE"/>
    <w:rsid w:val="00C347C4"/>
    <w:rsid w:val="00C42D9C"/>
    <w:rsid w:val="00C6028E"/>
    <w:rsid w:val="00C65025"/>
    <w:rsid w:val="00C65C47"/>
    <w:rsid w:val="00C7574F"/>
    <w:rsid w:val="00CA00C5"/>
    <w:rsid w:val="00CB5298"/>
    <w:rsid w:val="00CB56D6"/>
    <w:rsid w:val="00CC1AEA"/>
    <w:rsid w:val="00CD7115"/>
    <w:rsid w:val="00CD7980"/>
    <w:rsid w:val="00CD7FA4"/>
    <w:rsid w:val="00CE4230"/>
    <w:rsid w:val="00CE4F2B"/>
    <w:rsid w:val="00CF3908"/>
    <w:rsid w:val="00CF68B3"/>
    <w:rsid w:val="00D05E5A"/>
    <w:rsid w:val="00D10378"/>
    <w:rsid w:val="00D10EDE"/>
    <w:rsid w:val="00D12E73"/>
    <w:rsid w:val="00D1378A"/>
    <w:rsid w:val="00D1497F"/>
    <w:rsid w:val="00D352B9"/>
    <w:rsid w:val="00D6296C"/>
    <w:rsid w:val="00D73B84"/>
    <w:rsid w:val="00D95757"/>
    <w:rsid w:val="00DB76AE"/>
    <w:rsid w:val="00E232FA"/>
    <w:rsid w:val="00E2700D"/>
    <w:rsid w:val="00E27DCE"/>
    <w:rsid w:val="00E3008F"/>
    <w:rsid w:val="00E41FDC"/>
    <w:rsid w:val="00E518EE"/>
    <w:rsid w:val="00E57B36"/>
    <w:rsid w:val="00E62945"/>
    <w:rsid w:val="00EA7AE1"/>
    <w:rsid w:val="00EB7421"/>
    <w:rsid w:val="00EB7D9D"/>
    <w:rsid w:val="00EC116D"/>
    <w:rsid w:val="00ED3F45"/>
    <w:rsid w:val="00F1148A"/>
    <w:rsid w:val="00F146AE"/>
    <w:rsid w:val="00F755F5"/>
    <w:rsid w:val="00F8054C"/>
    <w:rsid w:val="00F935F6"/>
    <w:rsid w:val="00FB389A"/>
    <w:rsid w:val="00FB4122"/>
    <w:rsid w:val="00FC420F"/>
    <w:rsid w:val="00FD4B56"/>
    <w:rsid w:val="00FE0181"/>
    <w:rsid w:val="00FF236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80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0D8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0D80"/>
  </w:style>
  <w:style w:type="table" w:styleId="Tablaconcuadrcula">
    <w:name w:val="Table Grid"/>
    <w:basedOn w:val="Tablanormal"/>
    <w:uiPriority w:val="39"/>
    <w:rsid w:val="00A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4C4E"/>
  </w:style>
  <w:style w:type="paragraph" w:styleId="Piedepgina">
    <w:name w:val="footer"/>
    <w:basedOn w:val="Normal"/>
    <w:link w:val="Piedepgina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4E"/>
  </w:style>
  <w:style w:type="paragraph" w:styleId="Textodeglobo">
    <w:name w:val="Balloon Text"/>
    <w:basedOn w:val="Normal"/>
    <w:link w:val="TextodegloboCar"/>
    <w:uiPriority w:val="99"/>
    <w:semiHidden/>
    <w:unhideWhenUsed/>
    <w:rsid w:val="002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EC"/>
    <w:rPr>
      <w:rFonts w:ascii="Tahoma" w:hAnsi="Tahoma" w:cs="Tahoma"/>
      <w:sz w:val="16"/>
      <w:szCs w:val="16"/>
    </w:rPr>
  </w:style>
  <w:style w:type="paragraph" w:customStyle="1" w:styleId="Index-Table-Figure">
    <w:name w:val="Index-Table-Figure"/>
    <w:basedOn w:val="Normal"/>
    <w:rsid w:val="008532EE"/>
    <w:pPr>
      <w:widowControl/>
      <w:wordWrap/>
      <w:autoSpaceDE/>
      <w:autoSpaceDN/>
      <w:spacing w:after="0" w:line="240" w:lineRule="auto"/>
      <w:jc w:val="center"/>
    </w:pPr>
    <w:rPr>
      <w:rFonts w:ascii="Arial" w:eastAsia="Arial" w:hAnsi="Arial" w:cs="Arial"/>
      <w:b/>
      <w:bCs/>
      <w:kern w:val="0"/>
      <w:sz w:val="28"/>
      <w:szCs w:val="28"/>
      <w:u w:val="single"/>
    </w:rPr>
  </w:style>
  <w:style w:type="paragraph" w:customStyle="1" w:styleId="a">
    <w:name w:val="표머리"/>
    <w:basedOn w:val="Normal"/>
    <w:rsid w:val="008532EE"/>
    <w:pPr>
      <w:widowControl/>
      <w:wordWrap/>
      <w:autoSpaceDE/>
      <w:autoSpaceDN/>
      <w:spacing w:after="0" w:line="240" w:lineRule="auto"/>
      <w:jc w:val="center"/>
      <w:textAlignment w:val="center"/>
    </w:pPr>
    <w:rPr>
      <w:rFonts w:ascii="BatangChe" w:eastAsia="BatangChe" w:hAnsi="Times New Roman" w:cs="Times New Roman"/>
      <w:b/>
      <w:kern w:val="0"/>
      <w:sz w:val="22"/>
      <w:szCs w:val="20"/>
    </w:rPr>
  </w:style>
  <w:style w:type="paragraph" w:customStyle="1" w:styleId="module">
    <w:name w:val="module"/>
    <w:basedOn w:val="Sinespaciado"/>
    <w:link w:val="moduleChar"/>
    <w:qFormat/>
    <w:rsid w:val="00486DF4"/>
    <w:pPr>
      <w:spacing w:line="276" w:lineRule="auto"/>
    </w:pPr>
    <w:rPr>
      <w:rFonts w:ascii="Calibri" w:hAnsi="Calibri"/>
      <w:b/>
      <w:color w:val="CC0066"/>
      <w:sz w:val="44"/>
      <w:szCs w:val="44"/>
    </w:rPr>
  </w:style>
  <w:style w:type="character" w:customStyle="1" w:styleId="moduleChar">
    <w:name w:val="module Char"/>
    <w:basedOn w:val="SinespaciadoCar"/>
    <w:link w:val="module"/>
    <w:rsid w:val="00486DF4"/>
    <w:rPr>
      <w:rFonts w:ascii="Calibri" w:hAnsi="Calibri"/>
      <w:b/>
      <w:color w:val="CC0066"/>
      <w:sz w:val="44"/>
      <w:szCs w:val="44"/>
    </w:rPr>
  </w:style>
  <w:style w:type="paragraph" w:styleId="Textoindependiente2">
    <w:name w:val="Body Text 2"/>
    <w:basedOn w:val="Normal"/>
    <w:link w:val="Textoindependiente2Car"/>
    <w:unhideWhenUsed/>
    <w:rsid w:val="00CE4230"/>
    <w:pPr>
      <w:widowControl/>
      <w:numPr>
        <w:ilvl w:val="12"/>
      </w:numPr>
      <w:suppressAutoHyphens/>
      <w:wordWrap/>
      <w:autoSpaceDE/>
      <w:autoSpaceDN/>
      <w:spacing w:after="0" w:line="360" w:lineRule="auto"/>
      <w:jc w:val="left"/>
    </w:pPr>
    <w:rPr>
      <w:rFonts w:ascii="Arial" w:eastAsia="Times New Roman" w:hAnsi="Arial" w:cs="Times New Roman"/>
      <w:kern w:val="0"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4230"/>
    <w:rPr>
      <w:rFonts w:ascii="Arial" w:eastAsia="Times New Roman" w:hAnsi="Arial" w:cs="Times New Roman"/>
      <w:kern w:val="0"/>
      <w:sz w:val="24"/>
      <w:szCs w:val="20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F8054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D65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D4901"/>
    <w:rPr>
      <w:color w:val="808080"/>
    </w:rPr>
  </w:style>
  <w:style w:type="character" w:customStyle="1" w:styleId="subtitulos">
    <w:name w:val="subtitulos"/>
    <w:basedOn w:val="Fuentedeprrafopredeter"/>
    <w:rsid w:val="00931A12"/>
  </w:style>
  <w:style w:type="character" w:customStyle="1" w:styleId="parrafon">
    <w:name w:val="parrafon"/>
    <w:basedOn w:val="Fuentedeprrafopredeter"/>
    <w:rsid w:val="00931A12"/>
  </w:style>
  <w:style w:type="character" w:customStyle="1" w:styleId="apple-converted-space">
    <w:name w:val="apple-converted-space"/>
    <w:basedOn w:val="Fuentedeprrafopredeter"/>
    <w:rsid w:val="00931A12"/>
  </w:style>
  <w:style w:type="paragraph" w:customStyle="1" w:styleId="parrafon1">
    <w:name w:val="parrafon1"/>
    <w:basedOn w:val="Normal"/>
    <w:rsid w:val="00931A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C6028E"/>
    <w:rPr>
      <w:b/>
      <w:bCs/>
    </w:rPr>
  </w:style>
  <w:style w:type="paragraph" w:styleId="Prrafodelista">
    <w:name w:val="List Paragraph"/>
    <w:basedOn w:val="Normal"/>
    <w:uiPriority w:val="34"/>
    <w:qFormat/>
    <w:rsid w:val="008E642B"/>
    <w:pPr>
      <w:ind w:left="720"/>
      <w:contextualSpacing/>
    </w:pPr>
  </w:style>
  <w:style w:type="character" w:customStyle="1" w:styleId="numeror">
    <w:name w:val="numero_r"/>
    <w:basedOn w:val="Fuentedeprrafopredeter"/>
    <w:rsid w:val="002657DA"/>
    <w:rPr>
      <w:b/>
      <w:bCs/>
      <w:color w:val="990000"/>
      <w:sz w:val="29"/>
      <w:szCs w:val="29"/>
    </w:rPr>
  </w:style>
  <w:style w:type="paragraph" w:styleId="Ttulo">
    <w:name w:val="Title"/>
    <w:basedOn w:val="Normal"/>
    <w:link w:val="TtuloCar"/>
    <w:qFormat/>
    <w:rsid w:val="001A199D"/>
    <w:pPr>
      <w:widowControl/>
      <w:wordWrap/>
      <w:autoSpaceDE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A199D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80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0D8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0D80"/>
  </w:style>
  <w:style w:type="table" w:styleId="Tablaconcuadrcula">
    <w:name w:val="Table Grid"/>
    <w:basedOn w:val="Tablanormal"/>
    <w:uiPriority w:val="39"/>
    <w:rsid w:val="00A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4C4E"/>
  </w:style>
  <w:style w:type="paragraph" w:styleId="Piedepgina">
    <w:name w:val="footer"/>
    <w:basedOn w:val="Normal"/>
    <w:link w:val="PiedepginaCar"/>
    <w:uiPriority w:val="99"/>
    <w:unhideWhenUsed/>
    <w:rsid w:val="000F4C4E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4E"/>
  </w:style>
  <w:style w:type="paragraph" w:styleId="Textodeglobo">
    <w:name w:val="Balloon Text"/>
    <w:basedOn w:val="Normal"/>
    <w:link w:val="TextodegloboCar"/>
    <w:uiPriority w:val="99"/>
    <w:semiHidden/>
    <w:unhideWhenUsed/>
    <w:rsid w:val="002F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EC"/>
    <w:rPr>
      <w:rFonts w:ascii="Tahoma" w:hAnsi="Tahoma" w:cs="Tahoma"/>
      <w:sz w:val="16"/>
      <w:szCs w:val="16"/>
    </w:rPr>
  </w:style>
  <w:style w:type="paragraph" w:customStyle="1" w:styleId="Index-Table-Figure">
    <w:name w:val="Index-Table-Figure"/>
    <w:basedOn w:val="Normal"/>
    <w:rsid w:val="008532EE"/>
    <w:pPr>
      <w:widowControl/>
      <w:wordWrap/>
      <w:autoSpaceDE/>
      <w:autoSpaceDN/>
      <w:spacing w:after="0" w:line="240" w:lineRule="auto"/>
      <w:jc w:val="center"/>
    </w:pPr>
    <w:rPr>
      <w:rFonts w:ascii="Arial" w:eastAsia="Arial" w:hAnsi="Arial" w:cs="Arial"/>
      <w:b/>
      <w:bCs/>
      <w:kern w:val="0"/>
      <w:sz w:val="28"/>
      <w:szCs w:val="28"/>
      <w:u w:val="single"/>
    </w:rPr>
  </w:style>
  <w:style w:type="paragraph" w:customStyle="1" w:styleId="a">
    <w:name w:val="표머리"/>
    <w:basedOn w:val="Normal"/>
    <w:rsid w:val="008532EE"/>
    <w:pPr>
      <w:widowControl/>
      <w:wordWrap/>
      <w:autoSpaceDE/>
      <w:autoSpaceDN/>
      <w:spacing w:after="0" w:line="240" w:lineRule="auto"/>
      <w:jc w:val="center"/>
      <w:textAlignment w:val="center"/>
    </w:pPr>
    <w:rPr>
      <w:rFonts w:ascii="BatangChe" w:eastAsia="BatangChe" w:hAnsi="Times New Roman" w:cs="Times New Roman"/>
      <w:b/>
      <w:kern w:val="0"/>
      <w:sz w:val="22"/>
      <w:szCs w:val="20"/>
    </w:rPr>
  </w:style>
  <w:style w:type="paragraph" w:customStyle="1" w:styleId="module">
    <w:name w:val="module"/>
    <w:basedOn w:val="Sinespaciado"/>
    <w:link w:val="moduleChar"/>
    <w:qFormat/>
    <w:rsid w:val="00486DF4"/>
    <w:pPr>
      <w:spacing w:line="276" w:lineRule="auto"/>
    </w:pPr>
    <w:rPr>
      <w:rFonts w:ascii="Calibri" w:hAnsi="Calibri"/>
      <w:b/>
      <w:color w:val="CC0066"/>
      <w:sz w:val="44"/>
      <w:szCs w:val="44"/>
    </w:rPr>
  </w:style>
  <w:style w:type="character" w:customStyle="1" w:styleId="moduleChar">
    <w:name w:val="module Char"/>
    <w:basedOn w:val="SinespaciadoCar"/>
    <w:link w:val="module"/>
    <w:rsid w:val="00486DF4"/>
    <w:rPr>
      <w:rFonts w:ascii="Calibri" w:hAnsi="Calibri"/>
      <w:b/>
      <w:color w:val="CC0066"/>
      <w:sz w:val="44"/>
      <w:szCs w:val="44"/>
    </w:rPr>
  </w:style>
  <w:style w:type="paragraph" w:styleId="Textoindependiente2">
    <w:name w:val="Body Text 2"/>
    <w:basedOn w:val="Normal"/>
    <w:link w:val="Textoindependiente2Car"/>
    <w:unhideWhenUsed/>
    <w:rsid w:val="00CE4230"/>
    <w:pPr>
      <w:widowControl/>
      <w:numPr>
        <w:ilvl w:val="12"/>
      </w:numPr>
      <w:suppressAutoHyphens/>
      <w:wordWrap/>
      <w:autoSpaceDE/>
      <w:autoSpaceDN/>
      <w:spacing w:after="0" w:line="360" w:lineRule="auto"/>
      <w:jc w:val="left"/>
    </w:pPr>
    <w:rPr>
      <w:rFonts w:ascii="Arial" w:eastAsia="Times New Roman" w:hAnsi="Arial" w:cs="Times New Roman"/>
      <w:kern w:val="0"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4230"/>
    <w:rPr>
      <w:rFonts w:ascii="Arial" w:eastAsia="Times New Roman" w:hAnsi="Arial" w:cs="Times New Roman"/>
      <w:kern w:val="0"/>
      <w:sz w:val="24"/>
      <w:szCs w:val="20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F8054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D65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D4901"/>
    <w:rPr>
      <w:color w:val="808080"/>
    </w:rPr>
  </w:style>
  <w:style w:type="character" w:customStyle="1" w:styleId="subtitulos">
    <w:name w:val="subtitulos"/>
    <w:basedOn w:val="Fuentedeprrafopredeter"/>
    <w:rsid w:val="00931A12"/>
  </w:style>
  <w:style w:type="character" w:customStyle="1" w:styleId="parrafon">
    <w:name w:val="parrafon"/>
    <w:basedOn w:val="Fuentedeprrafopredeter"/>
    <w:rsid w:val="00931A12"/>
  </w:style>
  <w:style w:type="character" w:customStyle="1" w:styleId="apple-converted-space">
    <w:name w:val="apple-converted-space"/>
    <w:basedOn w:val="Fuentedeprrafopredeter"/>
    <w:rsid w:val="00931A12"/>
  </w:style>
  <w:style w:type="paragraph" w:customStyle="1" w:styleId="parrafon1">
    <w:name w:val="parrafon1"/>
    <w:basedOn w:val="Normal"/>
    <w:rsid w:val="00931A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C6028E"/>
    <w:rPr>
      <w:b/>
      <w:bCs/>
    </w:rPr>
  </w:style>
  <w:style w:type="paragraph" w:styleId="Prrafodelista">
    <w:name w:val="List Paragraph"/>
    <w:basedOn w:val="Normal"/>
    <w:uiPriority w:val="34"/>
    <w:qFormat/>
    <w:rsid w:val="008E642B"/>
    <w:pPr>
      <w:ind w:left="720"/>
      <w:contextualSpacing/>
    </w:pPr>
  </w:style>
  <w:style w:type="character" w:customStyle="1" w:styleId="numeror">
    <w:name w:val="numero_r"/>
    <w:basedOn w:val="Fuentedeprrafopredeter"/>
    <w:rsid w:val="002657DA"/>
    <w:rPr>
      <w:b/>
      <w:bCs/>
      <w:color w:val="990000"/>
      <w:sz w:val="29"/>
      <w:szCs w:val="29"/>
    </w:rPr>
  </w:style>
  <w:style w:type="paragraph" w:styleId="Ttulo">
    <w:name w:val="Title"/>
    <w:basedOn w:val="Normal"/>
    <w:link w:val="TtuloCar"/>
    <w:qFormat/>
    <w:rsid w:val="001A199D"/>
    <w:pPr>
      <w:widowControl/>
      <w:wordWrap/>
      <w:autoSpaceDE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A199D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play.com/es/recursoseducativos/1659296/propiedades_de_los_triangulos_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hatquiz.org/tq/practicetest?uz6b8m2x13e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gGSZXHN0wk&amp;feature=em-upload_own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7532A9-4948-4AAD-A902-4E7A132A9EF5}">
  <we:reference id="wa104099688" version="1.2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99D4-835A-471B-8424-6B78E12A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1038</Words>
  <Characters>5709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Luis</cp:lastModifiedBy>
  <cp:revision>5</cp:revision>
  <cp:lastPrinted>2015-01-23T14:16:00Z</cp:lastPrinted>
  <dcterms:created xsi:type="dcterms:W3CDTF">2015-01-08T12:14:00Z</dcterms:created>
  <dcterms:modified xsi:type="dcterms:W3CDTF">2015-01-23T14:18:00Z</dcterms:modified>
</cp:coreProperties>
</file>